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C0627B" w:rsidRDefault="005538E0" w:rsidP="005538E0">
      <w:pPr>
        <w:jc w:val="center"/>
      </w:pPr>
      <w:bookmarkStart w:id="0" w:name="_GoBack"/>
      <w:bookmarkEnd w:id="0"/>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5538E0" w:rsidP="005538E0">
      <w:pPr>
        <w:jc w:val="center"/>
        <w:rPr>
          <w:b/>
          <w:sz w:val="28"/>
          <w:szCs w:val="28"/>
        </w:rPr>
      </w:pPr>
      <w:r w:rsidRPr="00C0627B">
        <w:rPr>
          <w:b/>
          <w:sz w:val="28"/>
          <w:szCs w:val="28"/>
        </w:rPr>
        <w:t>WATER UTILITY TARIFF</w:t>
      </w:r>
    </w:p>
    <w:p w:rsidR="005538E0" w:rsidRPr="00C0627B" w:rsidRDefault="005538E0" w:rsidP="005538E0">
      <w:pPr>
        <w:jc w:val="center"/>
        <w:rPr>
          <w:b/>
          <w:sz w:val="28"/>
          <w:szCs w:val="28"/>
        </w:rPr>
      </w:pPr>
      <w:r w:rsidRPr="00C0627B">
        <w:rPr>
          <w:b/>
          <w:sz w:val="28"/>
          <w:szCs w:val="28"/>
        </w:rPr>
        <w:t xml:space="preserve">Docket Number: </w:t>
      </w:r>
      <w:r w:rsidR="00041FC0">
        <w:rPr>
          <w:b/>
          <w:sz w:val="28"/>
          <w:szCs w:val="28"/>
        </w:rPr>
        <w:t>46745</w:t>
      </w:r>
    </w:p>
    <w:p w:rsidR="005538E0" w:rsidRPr="00C0627B" w:rsidRDefault="005538E0" w:rsidP="005538E0">
      <w:pPr>
        <w:tabs>
          <w:tab w:val="right" w:pos="9360"/>
        </w:tabs>
        <w:rPr>
          <w:u w:val="single"/>
        </w:rPr>
      </w:pPr>
    </w:p>
    <w:p w:rsidR="005538E0" w:rsidRPr="00C0627B" w:rsidRDefault="00CA37E9" w:rsidP="005538E0">
      <w:pPr>
        <w:tabs>
          <w:tab w:val="right" w:pos="9360"/>
        </w:tabs>
      </w:pPr>
      <w:r w:rsidRPr="00C0627B">
        <w:rPr>
          <w:u w:val="single"/>
        </w:rPr>
        <w:t>Orbit Systems, Inc.</w:t>
      </w:r>
      <w:r w:rsidR="005538E0" w:rsidRPr="00C0627B">
        <w:tab/>
      </w:r>
      <w:r w:rsidR="00BC0D85" w:rsidRPr="00C0627B">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BC0D85" w:rsidP="005538E0">
      <w:pPr>
        <w:tabs>
          <w:tab w:val="right" w:pos="9360"/>
        </w:tabs>
      </w:pPr>
      <w:r w:rsidRPr="00C0627B">
        <w:rPr>
          <w:u w:val="single"/>
        </w:rPr>
        <w:t xml:space="preserve">Rosharon, </w:t>
      </w:r>
      <w:r w:rsidR="005538E0" w:rsidRPr="00C0627B">
        <w:rPr>
          <w:u w:val="single"/>
        </w:rPr>
        <w:t>Texas 7</w:t>
      </w:r>
      <w:r w:rsidRPr="00C0627B">
        <w:rPr>
          <w:u w:val="single"/>
        </w:rPr>
        <w:t>7583</w:t>
      </w:r>
      <w:r w:rsidR="005538E0" w:rsidRPr="00C0627B">
        <w:rPr>
          <w:u w:val="single"/>
        </w:rPr>
        <w:t xml:space="preserve"> </w:t>
      </w:r>
      <w:r w:rsidR="005538E0" w:rsidRPr="00C0627B">
        <w:tab/>
      </w:r>
      <w:r w:rsidR="005538E0" w:rsidRPr="00C0627B">
        <w:rPr>
          <w:u w:val="single"/>
        </w:rPr>
        <w:t>(</w:t>
      </w:r>
      <w:r w:rsidRPr="00C0627B">
        <w:rPr>
          <w:u w:val="single"/>
        </w:rPr>
        <w:t>281</w:t>
      </w:r>
      <w:r w:rsidR="005538E0" w:rsidRPr="00C0627B">
        <w:rPr>
          <w:u w:val="single"/>
        </w:rPr>
        <w:t xml:space="preserve">) </w:t>
      </w:r>
      <w:r w:rsidRPr="00C0627B">
        <w:rPr>
          <w:u w:val="single"/>
        </w:rPr>
        <w:t>369</w:t>
      </w:r>
      <w:r w:rsidR="005538E0" w:rsidRPr="00C0627B">
        <w:rPr>
          <w:u w:val="single"/>
        </w:rPr>
        <w:t>-</w:t>
      </w:r>
      <w:r w:rsidRPr="00C0627B">
        <w:rPr>
          <w:u w:val="single"/>
        </w:rPr>
        <w:t>2041</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7E4314" w:rsidP="005538E0">
      <w:r w:rsidRPr="00C0627B">
        <w:rPr>
          <w:u w:val="single"/>
        </w:rPr>
        <w:t>11982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041FC0">
        <w:rPr>
          <w:u w:val="single"/>
        </w:rPr>
        <w:t>razoria</w:t>
      </w:r>
    </w:p>
    <w:p w:rsidR="005538E0" w:rsidRPr="00C0627B" w:rsidRDefault="005538E0" w:rsidP="005538E0"/>
    <w:p w:rsidR="005538E0" w:rsidRPr="00C0627B" w:rsidRDefault="005538E0" w:rsidP="005538E0">
      <w:r w:rsidRPr="00A92E9F">
        <w:t>This tariff is effective in the following cities or unincorporated towns (if any):</w:t>
      </w:r>
    </w:p>
    <w:p w:rsidR="0080164A" w:rsidRDefault="0080164A" w:rsidP="005538E0"/>
    <w:p w:rsidR="005538E0" w:rsidRPr="0080164A" w:rsidRDefault="0080164A" w:rsidP="005538E0">
      <w:pPr>
        <w:rPr>
          <w:u w:val="single"/>
        </w:rPr>
      </w:pPr>
      <w:r w:rsidRPr="0080164A">
        <w:rPr>
          <w:u w:val="single"/>
        </w:rPr>
        <w:t>None</w:t>
      </w:r>
    </w:p>
    <w:p w:rsidR="005538E0" w:rsidRPr="00C0627B" w:rsidRDefault="005538E0" w:rsidP="005538E0">
      <w:pPr>
        <w:rPr>
          <w:u w:val="single"/>
        </w:rPr>
      </w:pPr>
    </w:p>
    <w:p w:rsidR="005538E0" w:rsidRPr="00C0627B" w:rsidRDefault="005538E0" w:rsidP="005538E0">
      <w:pPr>
        <w:rPr>
          <w:u w:val="single"/>
        </w:rPr>
      </w:pPr>
    </w:p>
    <w:p w:rsidR="005538E0" w:rsidRPr="00C0627B" w:rsidRDefault="005538E0"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D51F9F">
        <w:t xml:space="preserve"> -- SERVICE RULES AND POLICIES</w:t>
      </w:r>
      <w:r w:rsidR="00D51F9F">
        <w:tab/>
      </w:r>
      <w:r w:rsidR="006A2AC3">
        <w:t>4</w:t>
      </w:r>
    </w:p>
    <w:p w:rsidR="005538E0" w:rsidRPr="00C0627B" w:rsidRDefault="005538E0" w:rsidP="005538E0">
      <w:pPr>
        <w:tabs>
          <w:tab w:val="right" w:leader="dot" w:pos="8640"/>
        </w:tabs>
        <w:ind w:right="720" w:firstLine="720"/>
      </w:pPr>
      <w:r w:rsidRPr="00C0627B">
        <w:t>SECTION 3.0 -- EXTENSION POLICY</w:t>
      </w:r>
      <w:r w:rsidRPr="00C0627B">
        <w:tab/>
        <w:t>1</w:t>
      </w:r>
      <w:r w:rsidR="006A2AC3">
        <w:t>1</w:t>
      </w:r>
    </w:p>
    <w:p w:rsidR="005538E0" w:rsidRPr="00C0627B" w:rsidRDefault="005538E0" w:rsidP="005538E0"/>
    <w:p w:rsidR="005538E0" w:rsidRPr="00C0627B" w:rsidRDefault="005538E0" w:rsidP="005538E0">
      <w:pPr>
        <w:ind w:firstLine="720"/>
      </w:pPr>
      <w:r w:rsidRPr="00C0627B">
        <w:t xml:space="preserve">APPENDIX A -- </w:t>
      </w:r>
      <w:r w:rsidR="0080164A" w:rsidRPr="00C0627B">
        <w:t>DROUGHT CONTINGENCY PLAN</w:t>
      </w:r>
    </w:p>
    <w:p w:rsidR="005538E0" w:rsidRPr="00C0627B" w:rsidRDefault="005538E0" w:rsidP="005538E0">
      <w:pPr>
        <w:ind w:firstLine="720"/>
      </w:pPr>
      <w:r w:rsidRPr="00C0627B">
        <w:t xml:space="preserve">APPENDIX B – </w:t>
      </w:r>
      <w:r w:rsidR="0080164A" w:rsidRPr="00C0627B">
        <w:t>SAMPLE SERVICE AGREEMENT</w:t>
      </w:r>
    </w:p>
    <w:p w:rsidR="005538E0" w:rsidRPr="00C0627B" w:rsidRDefault="005538E0">
      <w:r w:rsidRPr="00C0627B">
        <w:br w:type="page"/>
      </w:r>
    </w:p>
    <w:p w:rsidR="005C22BA" w:rsidRPr="00C0627B" w:rsidRDefault="005C22BA" w:rsidP="009F146A">
      <w:pPr>
        <w:ind w:left="360"/>
        <w:rPr>
          <w:sz w:val="22"/>
          <w:szCs w:val="22"/>
        </w:rPr>
      </w:pPr>
    </w:p>
    <w:p w:rsidR="009F146A" w:rsidRPr="00C0627B" w:rsidRDefault="009F146A" w:rsidP="009F146A">
      <w:pPr>
        <w:ind w:left="360"/>
      </w:pPr>
      <w:r w:rsidRPr="00C0627B">
        <w:t>This tariff is effective in the following subdivisions or systems:</w:t>
      </w:r>
    </w:p>
    <w:p w:rsidR="009F146A" w:rsidRPr="00C0627B" w:rsidRDefault="009F146A" w:rsidP="009F146A">
      <w:pPr>
        <w:rPr>
          <w:sz w:val="22"/>
          <w:szCs w:val="22"/>
        </w:rPr>
      </w:pPr>
    </w:p>
    <w:tbl>
      <w:tblPr>
        <w:tblW w:w="0" w:type="auto"/>
        <w:tblInd w:w="540" w:type="dxa"/>
        <w:tblLayout w:type="fixed"/>
        <w:tblCellMar>
          <w:left w:w="120" w:type="dxa"/>
          <w:right w:w="120" w:type="dxa"/>
        </w:tblCellMar>
        <w:tblLook w:val="0000" w:firstRow="0" w:lastRow="0" w:firstColumn="0" w:lastColumn="0" w:noHBand="0" w:noVBand="0"/>
      </w:tblPr>
      <w:tblGrid>
        <w:gridCol w:w="1260"/>
        <w:gridCol w:w="3870"/>
        <w:gridCol w:w="1530"/>
      </w:tblGrid>
      <w:tr w:rsidR="009F146A" w:rsidRPr="00C0627B" w:rsidTr="00847549">
        <w:trPr>
          <w:trHeight w:val="604"/>
        </w:trPr>
        <w:tc>
          <w:tcPr>
            <w:tcW w:w="1260" w:type="dxa"/>
            <w:tcBorders>
              <w:top w:val="single" w:sz="7" w:space="0" w:color="000000"/>
              <w:left w:val="single" w:sz="7" w:space="0" w:color="000000"/>
              <w:bottom w:val="single" w:sz="7" w:space="0" w:color="000000"/>
              <w:right w:val="single" w:sz="7" w:space="0" w:color="000000"/>
            </w:tcBorders>
            <w:shd w:val="clear" w:color="auto" w:fill="CCCCCC"/>
          </w:tcPr>
          <w:p w:rsidR="009F146A" w:rsidRPr="00C0627B" w:rsidRDefault="009F146A" w:rsidP="00847549">
            <w:pPr>
              <w:rPr>
                <w:sz w:val="22"/>
                <w:szCs w:val="22"/>
              </w:rPr>
            </w:pPr>
          </w:p>
          <w:p w:rsidR="009F146A" w:rsidRPr="00C0627B" w:rsidRDefault="009F146A" w:rsidP="00847549">
            <w:pPr>
              <w:rPr>
                <w:sz w:val="22"/>
                <w:szCs w:val="22"/>
              </w:rPr>
            </w:pPr>
            <w:proofErr w:type="spellStart"/>
            <w:r w:rsidRPr="00C0627B">
              <w:rPr>
                <w:sz w:val="22"/>
                <w:szCs w:val="22"/>
              </w:rPr>
              <w:t>PWS</w:t>
            </w:r>
            <w:proofErr w:type="spellEnd"/>
            <w:r w:rsidRPr="00C0627B">
              <w:rPr>
                <w:sz w:val="22"/>
                <w:szCs w:val="22"/>
              </w:rPr>
              <w:t xml:space="preserve"> #</w:t>
            </w:r>
          </w:p>
        </w:tc>
        <w:tc>
          <w:tcPr>
            <w:tcW w:w="3870" w:type="dxa"/>
            <w:tcBorders>
              <w:top w:val="single" w:sz="7" w:space="0" w:color="000000"/>
              <w:left w:val="single" w:sz="7" w:space="0" w:color="000000"/>
              <w:bottom w:val="single" w:sz="7" w:space="0" w:color="000000"/>
              <w:right w:val="single" w:sz="7" w:space="0" w:color="000000"/>
            </w:tcBorders>
            <w:shd w:val="clear" w:color="auto" w:fill="CCCCCC"/>
          </w:tcPr>
          <w:p w:rsidR="009F146A" w:rsidRPr="00C0627B" w:rsidRDefault="009F146A" w:rsidP="00847549">
            <w:pPr>
              <w:rPr>
                <w:sz w:val="22"/>
                <w:szCs w:val="22"/>
              </w:rPr>
            </w:pPr>
          </w:p>
          <w:p w:rsidR="009F146A" w:rsidRPr="00C0627B" w:rsidRDefault="009F146A" w:rsidP="00847549">
            <w:pPr>
              <w:rPr>
                <w:sz w:val="22"/>
                <w:szCs w:val="22"/>
              </w:rPr>
            </w:pPr>
            <w:r w:rsidRPr="00C0627B">
              <w:rPr>
                <w:sz w:val="22"/>
                <w:szCs w:val="22"/>
              </w:rPr>
              <w:t>Subdivision/Facility Name</w:t>
            </w:r>
          </w:p>
        </w:tc>
        <w:tc>
          <w:tcPr>
            <w:tcW w:w="1530" w:type="dxa"/>
            <w:tcBorders>
              <w:top w:val="single" w:sz="7" w:space="0" w:color="000000"/>
              <w:left w:val="single" w:sz="7" w:space="0" w:color="000000"/>
              <w:bottom w:val="single" w:sz="7" w:space="0" w:color="000000"/>
              <w:right w:val="single" w:sz="7" w:space="0" w:color="000000"/>
            </w:tcBorders>
            <w:shd w:val="clear" w:color="auto" w:fill="CCCCCC"/>
          </w:tcPr>
          <w:p w:rsidR="009F146A" w:rsidRPr="00C0627B" w:rsidRDefault="009F146A" w:rsidP="00847549">
            <w:pPr>
              <w:rPr>
                <w:sz w:val="22"/>
                <w:szCs w:val="22"/>
              </w:rPr>
            </w:pPr>
          </w:p>
          <w:p w:rsidR="009F146A" w:rsidRPr="00C0627B" w:rsidRDefault="009F146A" w:rsidP="00847549">
            <w:pPr>
              <w:rPr>
                <w:sz w:val="22"/>
                <w:szCs w:val="22"/>
              </w:rPr>
            </w:pPr>
            <w:r w:rsidRPr="00C0627B">
              <w:rPr>
                <w:sz w:val="22"/>
                <w:szCs w:val="22"/>
              </w:rPr>
              <w:t>County</w:t>
            </w:r>
            <w:r w:rsidRPr="00C0627B">
              <w:rPr>
                <w:sz w:val="22"/>
                <w:szCs w:val="22"/>
              </w:rPr>
              <w:tab/>
            </w:r>
          </w:p>
        </w:tc>
      </w:tr>
      <w:tr w:rsidR="009F146A" w:rsidRPr="00C0627B" w:rsidTr="00847549">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0200275</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 xml:space="preserve">Coronado Country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Brazoria</w:t>
            </w:r>
          </w:p>
        </w:tc>
      </w:tr>
      <w:tr w:rsidR="009F146A" w:rsidRPr="00C0627B" w:rsidTr="00847549">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0200360</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 xml:space="preserve">Grasslands (Airline Road Est)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Brazoria</w:t>
            </w:r>
          </w:p>
        </w:tc>
      </w:tr>
      <w:tr w:rsidR="009F146A" w:rsidRPr="00C0627B" w:rsidTr="00847549">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0200566</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 xml:space="preserve">Oak Meadows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Brazoria</w:t>
            </w:r>
          </w:p>
        </w:tc>
      </w:tr>
      <w:tr w:rsidR="009F146A" w:rsidRPr="00C0627B" w:rsidTr="00847549">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 xml:space="preserve">0200597 </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 xml:space="preserve">Paloma Acres Subdivision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Brazoria</w:t>
            </w:r>
          </w:p>
        </w:tc>
      </w:tr>
      <w:tr w:rsidR="009F146A" w:rsidRPr="00C0627B" w:rsidTr="00847549">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0200592</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 xml:space="preserve">Quail Valley Ranches Sec. IV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847549">
            <w:pPr>
              <w:rPr>
                <w:sz w:val="22"/>
                <w:szCs w:val="22"/>
              </w:rPr>
            </w:pPr>
            <w:r w:rsidRPr="00C0627B">
              <w:rPr>
                <w:sz w:val="22"/>
                <w:szCs w:val="22"/>
              </w:rPr>
              <w:t>Brazoria</w:t>
            </w:r>
          </w:p>
        </w:tc>
      </w:tr>
      <w:tr w:rsidR="009F146A" w:rsidRPr="00C0627B" w:rsidTr="00847549">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847549">
            <w:pPr>
              <w:rPr>
                <w:sz w:val="22"/>
                <w:szCs w:val="22"/>
              </w:rPr>
            </w:pPr>
            <w:r w:rsidRPr="00C0627B">
              <w:rPr>
                <w:sz w:val="22"/>
                <w:szCs w:val="22"/>
              </w:rPr>
              <w:t>0200624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847549">
            <w:pPr>
              <w:rPr>
                <w:sz w:val="22"/>
                <w:szCs w:val="22"/>
              </w:rPr>
            </w:pPr>
            <w:r w:rsidRPr="00C0627B">
              <w:rPr>
                <w:sz w:val="22"/>
                <w:szCs w:val="22"/>
              </w:rPr>
              <w:t xml:space="preserve">Stoneridge Lakes Subdivision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847549">
            <w:pPr>
              <w:rPr>
                <w:sz w:val="22"/>
                <w:szCs w:val="22"/>
              </w:rPr>
            </w:pPr>
            <w:r w:rsidRPr="00C0627B">
              <w:rPr>
                <w:sz w:val="22"/>
                <w:szCs w:val="22"/>
              </w:rPr>
              <w:t>Brazoria</w:t>
            </w:r>
          </w:p>
        </w:tc>
      </w:tr>
    </w:tbl>
    <w:p w:rsidR="009F146A" w:rsidRPr="00C0627B" w:rsidRDefault="009F146A" w:rsidP="009F146A">
      <w:pPr>
        <w:rPr>
          <w:sz w:val="22"/>
          <w:szCs w:val="22"/>
        </w:rPr>
      </w:pPr>
    </w:p>
    <w:p w:rsidR="009F146A" w:rsidRPr="00C0627B" w:rsidRDefault="009F146A" w:rsidP="00041FC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9F146A" w:rsidRDefault="009F146A"/>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B33840" w:rsidRDefault="00B33840"/>
    <w:p w:rsidR="00B33840" w:rsidRDefault="00B33840"/>
    <w:p w:rsidR="00B33840" w:rsidRDefault="00B33840"/>
    <w:p w:rsidR="00B33840" w:rsidRDefault="00B33840"/>
    <w:p w:rsidR="00B33840" w:rsidRDefault="00B33840"/>
    <w:p w:rsidR="004F404F" w:rsidRDefault="004F404F"/>
    <w:p w:rsidR="004F404F" w:rsidRPr="00C0627B" w:rsidRDefault="004F404F"/>
    <w:p w:rsidR="005C22BA" w:rsidRPr="00C0627B" w:rsidRDefault="005C22BA" w:rsidP="005C22BA">
      <w:pPr>
        <w:tabs>
          <w:tab w:val="right" w:pos="9360"/>
        </w:tabs>
        <w:rPr>
          <w:b/>
          <w:u w:val="single"/>
        </w:rPr>
      </w:pPr>
      <w:r w:rsidRPr="00C0627B">
        <w:rPr>
          <w:b/>
        </w:rPr>
        <w:t xml:space="preserve">Docket Number: </w:t>
      </w:r>
      <w:r w:rsidR="00041FC0">
        <w:rPr>
          <w:b/>
        </w:rPr>
        <w:t>46745</w:t>
      </w:r>
    </w:p>
    <w:p w:rsidR="00B33840" w:rsidRDefault="00B33840">
      <w:pPr>
        <w:widowControl/>
        <w:autoSpaceDE/>
        <w:autoSpaceDN/>
        <w:adjustRightInd/>
        <w:spacing w:after="200" w:line="276" w:lineRule="auto"/>
      </w:pPr>
      <w:r>
        <w:br w:type="page"/>
      </w:r>
    </w:p>
    <w:p w:rsidR="00D7631D" w:rsidRPr="00C0627B" w:rsidRDefault="00D7631D" w:rsidP="00B33840">
      <w:pPr>
        <w:tabs>
          <w:tab w:val="right" w:pos="9900"/>
        </w:tabs>
      </w:pPr>
      <w:r w:rsidRPr="00C0627B">
        <w:rPr>
          <w:u w:val="single"/>
        </w:rPr>
        <w:lastRenderedPageBreak/>
        <w:t xml:space="preserve">Orbit Systems, Inc. </w:t>
      </w:r>
      <w:r w:rsidR="00D51F9F">
        <w:tab/>
        <w:t>Water</w:t>
      </w:r>
      <w:r w:rsidRPr="00C0627B">
        <w:t xml:space="preserve"> Tariff Page No. 2</w:t>
      </w:r>
    </w:p>
    <w:p w:rsidR="00D7631D" w:rsidRPr="00C0627B" w:rsidRDefault="00D7631D" w:rsidP="00D7631D"/>
    <w:p w:rsidR="00D7631D" w:rsidRPr="00C0627B" w:rsidRDefault="00D7631D" w:rsidP="00D7631D">
      <w:pPr>
        <w:jc w:val="center"/>
      </w:pPr>
      <w:r w:rsidRPr="00C0627B">
        <w:t>SECTION 1.0 -- RATE SCHEDULE</w:t>
      </w:r>
    </w:p>
    <w:p w:rsidR="00D7631D" w:rsidRPr="00C0627B" w:rsidRDefault="00D7631D" w:rsidP="00D7631D">
      <w:r w:rsidRPr="00C0627B">
        <w:rPr>
          <w:u w:val="single"/>
        </w:rPr>
        <w:t>Section 1.01 - Rates</w:t>
      </w:r>
    </w:p>
    <w:p w:rsidR="00D7631D" w:rsidRPr="00C0627B" w:rsidRDefault="00D7631D" w:rsidP="00D7631D"/>
    <w:p w:rsidR="00D7631D" w:rsidRPr="00C0627B" w:rsidRDefault="00D7631D" w:rsidP="00B33840">
      <w:pPr>
        <w:tabs>
          <w:tab w:val="left" w:pos="2880"/>
          <w:tab w:val="right" w:pos="9900"/>
        </w:tabs>
        <w:rPr>
          <w:b/>
        </w:rPr>
      </w:pPr>
      <w:r w:rsidRPr="00C0627B">
        <w:rPr>
          <w:b/>
          <w:u w:val="single"/>
        </w:rPr>
        <w:t>Meter Size</w:t>
      </w:r>
      <w:r w:rsidRPr="00C0627B">
        <w:rPr>
          <w:b/>
        </w:rPr>
        <w:tab/>
      </w:r>
      <w:r w:rsidRPr="00C0627B">
        <w:rPr>
          <w:b/>
          <w:u w:val="single"/>
        </w:rPr>
        <w:t>Monthly Base Rate</w:t>
      </w:r>
      <w:r w:rsidRPr="00C0627B">
        <w:rPr>
          <w:b/>
        </w:rPr>
        <w:tab/>
      </w:r>
      <w:proofErr w:type="spellStart"/>
      <w:r w:rsidRPr="00C0627B">
        <w:rPr>
          <w:b/>
          <w:u w:val="single"/>
        </w:rPr>
        <w:t>Gallonage</w:t>
      </w:r>
      <w:proofErr w:type="spellEnd"/>
      <w:r w:rsidRPr="00C0627B">
        <w:rPr>
          <w:b/>
          <w:u w:val="single"/>
        </w:rPr>
        <w:t xml:space="preserve"> Charge</w:t>
      </w:r>
    </w:p>
    <w:p w:rsidR="00D7631D" w:rsidRPr="00C0627B" w:rsidRDefault="00D7631D" w:rsidP="00B33840">
      <w:pPr>
        <w:tabs>
          <w:tab w:val="left" w:pos="2880"/>
          <w:tab w:val="right" w:pos="9900"/>
        </w:tabs>
      </w:pPr>
      <w:r w:rsidRPr="00C0627B">
        <w:t>5/8" or 3/4"</w:t>
      </w:r>
      <w:r w:rsidRPr="00C0627B">
        <w:tab/>
      </w:r>
      <w:r w:rsidRPr="00C0627B">
        <w:rPr>
          <w:u w:val="single"/>
        </w:rPr>
        <w:t>$35.00</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$3.00</w:t>
      </w:r>
      <w:r w:rsidRPr="00C0627B">
        <w:t xml:space="preserve"> </w:t>
      </w:r>
      <w:r w:rsidRPr="00C0627B">
        <w:rPr>
          <w:sz w:val="18"/>
          <w:szCs w:val="18"/>
        </w:rPr>
        <w:t>per 1000 gallons</w:t>
      </w:r>
    </w:p>
    <w:p w:rsidR="00D7631D" w:rsidRPr="00C0627B" w:rsidRDefault="00D7631D" w:rsidP="00D7631D">
      <w:pPr>
        <w:tabs>
          <w:tab w:val="left" w:pos="2880"/>
        </w:tabs>
        <w:ind w:left="360"/>
      </w:pPr>
      <w:r w:rsidRPr="00C0627B">
        <w:t>1"</w:t>
      </w:r>
      <w:r w:rsidRPr="00C0627B">
        <w:tab/>
      </w:r>
      <w:r w:rsidRPr="00C0627B">
        <w:rPr>
          <w:u w:val="single"/>
        </w:rPr>
        <w:t>$70.00</w:t>
      </w:r>
    </w:p>
    <w:p w:rsidR="00D7631D" w:rsidRPr="00C0627B" w:rsidRDefault="00D7631D" w:rsidP="00D7631D">
      <w:pPr>
        <w:tabs>
          <w:tab w:val="left" w:pos="2880"/>
        </w:tabs>
        <w:ind w:left="360"/>
      </w:pPr>
      <w:r w:rsidRPr="00C0627B">
        <w:t>1½"</w:t>
      </w:r>
      <w:r w:rsidRPr="00C0627B">
        <w:tab/>
      </w:r>
      <w:r w:rsidRPr="00C0627B">
        <w:rPr>
          <w:u w:val="single"/>
        </w:rPr>
        <w:t>$175.00</w:t>
      </w:r>
    </w:p>
    <w:p w:rsidR="00D7631D" w:rsidRPr="00C0627B" w:rsidRDefault="00D7631D" w:rsidP="00D7631D">
      <w:pPr>
        <w:tabs>
          <w:tab w:val="left" w:pos="2880"/>
        </w:tabs>
        <w:ind w:left="360"/>
      </w:pPr>
      <w:r w:rsidRPr="00C0627B">
        <w:t>2"</w:t>
      </w:r>
      <w:r w:rsidRPr="00C0627B">
        <w:tab/>
      </w:r>
      <w:r w:rsidRPr="00C0627B">
        <w:rPr>
          <w:u w:val="single"/>
        </w:rPr>
        <w:t>$280.00</w:t>
      </w:r>
    </w:p>
    <w:p w:rsidR="00D7631D" w:rsidRPr="00C0627B" w:rsidRDefault="00D7631D" w:rsidP="00D7631D">
      <w:pPr>
        <w:tabs>
          <w:tab w:val="left" w:pos="2880"/>
        </w:tabs>
        <w:ind w:left="360"/>
      </w:pPr>
      <w:r w:rsidRPr="00C0627B">
        <w:t>3"</w:t>
      </w:r>
      <w:r w:rsidRPr="00C0627B">
        <w:tab/>
      </w:r>
      <w:r w:rsidRPr="00C0627B">
        <w:rPr>
          <w:u w:val="single"/>
        </w:rPr>
        <w:t>$525.00</w:t>
      </w:r>
    </w:p>
    <w:p w:rsidR="00D7631D" w:rsidRPr="00C0627B" w:rsidRDefault="00D7631D" w:rsidP="00D7631D">
      <w:pPr>
        <w:tabs>
          <w:tab w:val="left" w:pos="2880"/>
        </w:tabs>
        <w:ind w:firstLine="360"/>
        <w:rPr>
          <w:u w:val="single"/>
        </w:rPr>
      </w:pPr>
      <w:r w:rsidRPr="00C0627B">
        <w:t>4" &amp; larger</w:t>
      </w:r>
      <w:r w:rsidRPr="00C0627B">
        <w:tab/>
      </w:r>
      <w:r w:rsidRPr="00C0627B">
        <w:rPr>
          <w:u w:val="single"/>
        </w:rPr>
        <w:t>$1,100.00</w:t>
      </w:r>
    </w:p>
    <w:p w:rsidR="00D7631D" w:rsidRPr="00C0627B" w:rsidRDefault="00D7631D" w:rsidP="00D7631D">
      <w:pPr>
        <w:tabs>
          <w:tab w:val="left" w:pos="2880"/>
        </w:tabs>
        <w:ind w:firstLine="360"/>
        <w:rPr>
          <w:u w:val="single"/>
        </w:rPr>
      </w:pPr>
    </w:p>
    <w:p w:rsidR="00D7631D" w:rsidRPr="00C0627B" w:rsidRDefault="00D7631D" w:rsidP="00D7631D">
      <w:pPr>
        <w:tabs>
          <w:tab w:val="left" w:pos="2880"/>
        </w:tabs>
        <w:ind w:firstLine="360"/>
      </w:pPr>
      <w:r w:rsidRPr="00C0627B">
        <w:t>Unmetered</w:t>
      </w:r>
      <w:r w:rsidRPr="00C0627B">
        <w:tab/>
      </w:r>
      <w:r w:rsidRPr="00C0627B">
        <w:rPr>
          <w:u w:val="single"/>
        </w:rPr>
        <w:t>$54.78</w:t>
      </w:r>
    </w:p>
    <w:p w:rsidR="00D7631D" w:rsidRPr="00C0627B" w:rsidRDefault="00D7631D" w:rsidP="00D7631D"/>
    <w:p w:rsidR="00B33840" w:rsidRDefault="00D7631D" w:rsidP="00D7631D">
      <w:pPr>
        <w:tabs>
          <w:tab w:val="right" w:leader="dot" w:pos="9360"/>
        </w:tabs>
        <w:rPr>
          <w:b/>
        </w:rPr>
      </w:pPr>
      <w:r w:rsidRPr="00C0627B">
        <w:rPr>
          <w:b/>
        </w:rPr>
        <w:t xml:space="preserve">Brazoria County Groundwater Conservation </w:t>
      </w:r>
    </w:p>
    <w:p w:rsidR="00D7631D" w:rsidRPr="00B33840" w:rsidRDefault="00D7631D" w:rsidP="00B33840">
      <w:pPr>
        <w:tabs>
          <w:tab w:val="right" w:leader="dot" w:pos="9900"/>
        </w:tabs>
        <w:rPr>
          <w:sz w:val="18"/>
          <w:szCs w:val="18"/>
        </w:rPr>
      </w:pPr>
      <w:r w:rsidRPr="00C0627B">
        <w:rPr>
          <w:b/>
        </w:rPr>
        <w:t>District Production Fee</w:t>
      </w:r>
      <w:r w:rsidRPr="00B33840">
        <w:tab/>
      </w:r>
      <w:r w:rsidRPr="00B33840">
        <w:rPr>
          <w:u w:val="single"/>
        </w:rPr>
        <w:t>$0.03</w:t>
      </w:r>
      <w:r w:rsidR="00B33840">
        <w:rPr>
          <w:u w:val="single"/>
        </w:rPr>
        <w:t xml:space="preserve"> </w:t>
      </w:r>
      <w:r w:rsidRPr="00B33840">
        <w:rPr>
          <w:sz w:val="18"/>
          <w:szCs w:val="18"/>
        </w:rPr>
        <w:t>per 1,000 gallons of water usage</w:t>
      </w:r>
    </w:p>
    <w:p w:rsidR="000C6F13" w:rsidRPr="00504A27" w:rsidRDefault="000C6F13" w:rsidP="00D7631D">
      <w:pPr>
        <w:tabs>
          <w:tab w:val="right" w:pos="9360"/>
        </w:tabs>
        <w:rPr>
          <w:u w:val="single"/>
        </w:rPr>
      </w:pPr>
    </w:p>
    <w:p w:rsidR="00D7631D" w:rsidRPr="00C0627B" w:rsidRDefault="00D7631D" w:rsidP="00D7631D"/>
    <w:p w:rsidR="00D7631D" w:rsidRPr="00C0627B" w:rsidRDefault="00D7631D" w:rsidP="00D7631D">
      <w:r w:rsidRPr="00C0627B">
        <w:t>FORM OF PAYMENT:   The utility will accept the following forms of payment:</w:t>
      </w:r>
    </w:p>
    <w:p w:rsidR="00D7631D" w:rsidRPr="00C0627B" w:rsidRDefault="00D7631D" w:rsidP="00B33840">
      <w:pPr>
        <w:widowControl/>
        <w:tabs>
          <w:tab w:val="left" w:pos="2160"/>
          <w:tab w:val="left" w:pos="504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B33840">
      <w:pPr>
        <w:tabs>
          <w:tab w:val="right" w:leader="dot" w:pos="990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 xml:space="preserve">PUC RULES REQUIRE THE UTILITY TO COLLECT A FEE OF ONE PERCENT OF THE RETAIL MONTHLY BILL AND TO REMIT TO THE </w:t>
      </w:r>
      <w:proofErr w:type="spellStart"/>
      <w:r w:rsidRPr="00C0627B">
        <w:rPr>
          <w:sz w:val="18"/>
          <w:szCs w:val="18"/>
        </w:rPr>
        <w:t>TCEQ</w:t>
      </w:r>
      <w:proofErr w:type="spellEnd"/>
      <w:r w:rsidRPr="00C0627B">
        <w:rPr>
          <w:sz w:val="18"/>
          <w:szCs w:val="18"/>
        </w:rPr>
        <w:t>.</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B33840">
      <w:pPr>
        <w:tabs>
          <w:tab w:val="right" w:leader="dot" w:pos="9900"/>
        </w:tabs>
      </w:pPr>
      <w:r w:rsidRPr="00C0627B">
        <w:t>TAP FEE</w:t>
      </w:r>
      <w:r w:rsidRPr="00C0627B">
        <w:tab/>
      </w:r>
      <w:r w:rsidRPr="00C0627B">
        <w:rPr>
          <w:u w:val="single"/>
        </w:rPr>
        <w:t>$600.00</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B33840">
      <w:pPr>
        <w:tabs>
          <w:tab w:val="right" w:leader="dot" w:pos="990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D7631D" w:rsidP="00B33840">
      <w:pPr>
        <w:tabs>
          <w:tab w:val="right" w:leader="dot" w:pos="9900"/>
        </w:tabs>
        <w:ind w:firstLine="18"/>
      </w:pPr>
      <w:r w:rsidRPr="00C0627B">
        <w:t>TAP FEE (Large meter)</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D7631D" w:rsidRPr="00C0627B" w:rsidRDefault="00D7631D" w:rsidP="00B33840">
      <w:pPr>
        <w:tabs>
          <w:tab w:val="right" w:leader="dot" w:pos="9900"/>
        </w:tabs>
        <w:ind w:firstLine="18"/>
      </w:pPr>
      <w:r w:rsidRPr="00C0627B">
        <w:t>METER RELOCATION FEE</w:t>
      </w:r>
      <w:r w:rsidRPr="00C0627B">
        <w:tab/>
      </w:r>
      <w:r w:rsidRPr="00C0627B">
        <w:rPr>
          <w:u w:val="single"/>
        </w:rPr>
        <w:t>Actual Relocation Cost, Not to Exceed Tap Fee</w:t>
      </w:r>
    </w:p>
    <w:p w:rsidR="00D7631D" w:rsidRPr="00C0627B" w:rsidRDefault="00D7631D" w:rsidP="00D7631D">
      <w:pPr>
        <w:ind w:left="720"/>
        <w:jc w:val="both"/>
        <w:rPr>
          <w:sz w:val="18"/>
          <w:szCs w:val="18"/>
        </w:rPr>
      </w:pPr>
      <w:r w:rsidRPr="00C0627B">
        <w:rPr>
          <w:sz w:val="18"/>
          <w:szCs w:val="18"/>
        </w:rPr>
        <w:t>THIS FEE MAY BE CHARGED IF A CUSTOMER REQUESTS THAT AN EXISTING METER BE RELOCATED.</w:t>
      </w:r>
    </w:p>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B33840" w:rsidRPr="00C0627B" w:rsidRDefault="00B33840" w:rsidP="00D7631D"/>
    <w:p w:rsidR="00D7631D" w:rsidRPr="00C0627B" w:rsidRDefault="00D7631D" w:rsidP="00D7631D"/>
    <w:p w:rsidR="00D7631D" w:rsidRPr="00C0627B" w:rsidRDefault="00D7631D" w:rsidP="00D7631D">
      <w:pPr>
        <w:tabs>
          <w:tab w:val="right" w:pos="9360"/>
        </w:tabs>
        <w:rPr>
          <w:b/>
          <w:u w:val="single"/>
        </w:rPr>
      </w:pPr>
      <w:r w:rsidRPr="00C0627B">
        <w:rPr>
          <w:b/>
        </w:rPr>
        <w:t xml:space="preserve">Docket Number: </w:t>
      </w:r>
      <w:r w:rsidR="00041FC0">
        <w:rPr>
          <w:b/>
        </w:rPr>
        <w:t>46745</w:t>
      </w:r>
    </w:p>
    <w:p w:rsidR="00B33840" w:rsidRDefault="00B33840">
      <w:pPr>
        <w:widowControl/>
        <w:autoSpaceDE/>
        <w:autoSpaceDN/>
        <w:adjustRightInd/>
        <w:spacing w:after="200" w:line="276" w:lineRule="auto"/>
        <w:rPr>
          <w:u w:val="single"/>
        </w:rPr>
      </w:pPr>
      <w:r>
        <w:rPr>
          <w:u w:val="single"/>
        </w:rPr>
        <w:br w:type="page"/>
      </w:r>
    </w:p>
    <w:p w:rsidR="00D7631D" w:rsidRPr="00C0627B" w:rsidRDefault="00D7631D" w:rsidP="00B33840">
      <w:pPr>
        <w:tabs>
          <w:tab w:val="right" w:pos="9900"/>
        </w:tabs>
      </w:pPr>
      <w:r w:rsidRPr="00C0627B">
        <w:rPr>
          <w:u w:val="single"/>
        </w:rPr>
        <w:lastRenderedPageBreak/>
        <w:t xml:space="preserve">Orbit Systems, Inc. </w:t>
      </w:r>
      <w:r w:rsidR="00B75779">
        <w:tab/>
        <w:t>Water</w:t>
      </w:r>
      <w:r w:rsidRPr="00C0627B">
        <w:t xml:space="preserve"> Tariff Page No. </w:t>
      </w:r>
      <w:r w:rsidR="00B33840">
        <w:t>3</w:t>
      </w:r>
    </w:p>
    <w:p w:rsidR="00D7631D" w:rsidRPr="00C0627B" w:rsidRDefault="00D7631D" w:rsidP="00D7631D"/>
    <w:p w:rsidR="00D7631D" w:rsidRPr="00C0627B" w:rsidRDefault="00D7631D" w:rsidP="00D7631D">
      <w:pPr>
        <w:ind w:firstLine="18"/>
        <w:jc w:val="center"/>
      </w:pPr>
      <w:r w:rsidRPr="00C0627B">
        <w:t>SECTION 1.0 -- RATE SCHEDULE (Continued)</w:t>
      </w:r>
    </w:p>
    <w:p w:rsidR="00D7631D" w:rsidRPr="00C0627B" w:rsidRDefault="00D7631D" w:rsidP="00D7631D"/>
    <w:p w:rsidR="00D7631D" w:rsidRPr="00C0627B" w:rsidRDefault="00D7631D" w:rsidP="00B33840">
      <w:pPr>
        <w:tabs>
          <w:tab w:val="right" w:leader="dot" w:pos="9900"/>
        </w:tabs>
        <w:ind w:firstLine="18"/>
      </w:pPr>
      <w:r w:rsidRPr="00C0627B">
        <w:t>METER TEST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THIS FEE WHICH SHOULD REFLECT THE UTILITY</w:t>
      </w:r>
      <w:r w:rsidR="00766F85">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D7631D" w:rsidRPr="00C0627B" w:rsidRDefault="00D7631D" w:rsidP="00D7631D"/>
    <w:p w:rsidR="00D7631D" w:rsidRPr="00C0627B" w:rsidRDefault="00D7631D" w:rsidP="00D7631D">
      <w:pPr>
        <w:ind w:firstLine="18"/>
      </w:pPr>
      <w:r w:rsidRPr="00C0627B">
        <w:t>RECONNECTION FEE</w:t>
      </w:r>
    </w:p>
    <w:p w:rsidR="00D7631D" w:rsidRPr="00C0627B" w:rsidRDefault="00D7631D" w:rsidP="00D7631D">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7631D" w:rsidRPr="00C0627B" w:rsidRDefault="00D7631D" w:rsidP="00B33840">
      <w:pPr>
        <w:tabs>
          <w:tab w:val="left" w:pos="1080"/>
          <w:tab w:val="right" w:leader="dot" w:pos="9900"/>
        </w:tabs>
        <w:ind w:firstLine="720"/>
      </w:pPr>
      <w:r w:rsidRPr="00C0627B">
        <w:t>a)</w:t>
      </w:r>
      <w:r w:rsidRPr="00C0627B">
        <w:tab/>
      </w:r>
      <w:proofErr w:type="spellStart"/>
      <w:r w:rsidRPr="00C0627B">
        <w:t>Non payment</w:t>
      </w:r>
      <w:proofErr w:type="spellEnd"/>
      <w:r w:rsidRPr="00C0627B">
        <w:t xml:space="preserve"> of bill (Maximum $25.00)</w:t>
      </w:r>
      <w:r w:rsidRPr="00C0627B">
        <w:tab/>
      </w:r>
      <w:r w:rsidRPr="00C0627B">
        <w:rPr>
          <w:u w:val="single"/>
        </w:rPr>
        <w:t>$25.00</w:t>
      </w:r>
    </w:p>
    <w:p w:rsidR="00D7631D" w:rsidRPr="00C0627B" w:rsidRDefault="00D7631D" w:rsidP="00B33840">
      <w:pPr>
        <w:tabs>
          <w:tab w:val="left" w:pos="1080"/>
          <w:tab w:val="right" w:leader="dot" w:pos="9900"/>
        </w:tabs>
        <w:ind w:firstLine="720"/>
      </w:pPr>
      <w:r w:rsidRPr="00C0627B">
        <w:t>b)</w:t>
      </w:r>
      <w:r w:rsidRPr="00C0627B">
        <w:tab/>
        <w:t>Customer's request that service be disconnected</w:t>
      </w:r>
      <w:r w:rsidRPr="00C0627B">
        <w:tab/>
      </w:r>
      <w:r w:rsidRPr="00C0627B">
        <w:rPr>
          <w:u w:val="single"/>
        </w:rPr>
        <w:t>$50.00</w:t>
      </w:r>
    </w:p>
    <w:p w:rsidR="00D7631D" w:rsidRPr="00C0627B" w:rsidRDefault="00D7631D" w:rsidP="00D7631D"/>
    <w:p w:rsidR="00D7631D" w:rsidRPr="00C0627B" w:rsidRDefault="00D7631D" w:rsidP="00B33840">
      <w:pPr>
        <w:tabs>
          <w:tab w:val="right" w:leader="dot" w:pos="9900"/>
        </w:tabs>
      </w:pPr>
      <w:r w:rsidRPr="00C0627B">
        <w:t>TRANSFER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THE TRANSFER FEE WILL BE CHARGED FOR CHANGING AN ACCOUNT NAME AT THE SAME SERVICE LOCATION WHEN THE SERVICE IS NOT DISCONNECTED.</w:t>
      </w:r>
    </w:p>
    <w:p w:rsidR="00D7631D" w:rsidRPr="00C0627B" w:rsidRDefault="00D7631D" w:rsidP="00D7631D"/>
    <w:p w:rsidR="00D7631D" w:rsidRPr="00C0627B" w:rsidRDefault="00D7631D" w:rsidP="00B33840">
      <w:pPr>
        <w:tabs>
          <w:tab w:val="right" w:leader="dot" w:pos="9900"/>
        </w:tabs>
      </w:pPr>
      <w:r w:rsidRPr="00C0627B">
        <w:t xml:space="preserve">LATE CHARGE </w:t>
      </w:r>
      <w:r w:rsidRPr="00C0627B">
        <w:rPr>
          <w:sz w:val="20"/>
          <w:szCs w:val="20"/>
        </w:rPr>
        <w:t>(EITHER $5.00 OR 10% OF THE BILL)</w:t>
      </w:r>
      <w:r w:rsidRPr="00C0627B">
        <w:tab/>
      </w:r>
      <w:r w:rsidRPr="00C0627B">
        <w:rPr>
          <w:u w:val="single"/>
        </w:rPr>
        <w:t>$5.00</w:t>
      </w:r>
    </w:p>
    <w:p w:rsidR="00D7631D" w:rsidRPr="00C0627B" w:rsidRDefault="00D7631D" w:rsidP="00D7631D">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 w:rsidR="00D7631D" w:rsidRPr="00C0627B" w:rsidRDefault="00D7631D" w:rsidP="00B33840">
      <w:pPr>
        <w:tabs>
          <w:tab w:val="right" w:leader="dot" w:pos="990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B33840">
      <w:pPr>
        <w:tabs>
          <w:tab w:val="right" w:leader="dot" w:pos="9900"/>
        </w:tabs>
      </w:pPr>
      <w:r w:rsidRPr="00C0627B">
        <w:t>CUSTOMER DEPOSIT RESIDENTIAL (Maximum $50)</w:t>
      </w:r>
      <w:r w:rsidRPr="00C0627B">
        <w:tab/>
      </w:r>
      <w:r w:rsidRPr="00C0627B">
        <w:rPr>
          <w:u w:val="single"/>
        </w:rPr>
        <w:t>$50.00</w:t>
      </w:r>
    </w:p>
    <w:p w:rsidR="00D7631D" w:rsidRPr="00C0627B" w:rsidRDefault="00D7631D" w:rsidP="00D7631D"/>
    <w:p w:rsidR="00D7631D" w:rsidRPr="00C0627B" w:rsidRDefault="00D7631D" w:rsidP="00B33840">
      <w:pPr>
        <w:tabs>
          <w:tab w:val="right" w:leader="dot" w:pos="9900"/>
        </w:tabs>
      </w:pPr>
      <w:r w:rsidRPr="00C0627B">
        <w:t>COMMERCIAL &amp; NON-RESIDENTIAL DEPOSIT</w:t>
      </w:r>
      <w:r w:rsidRPr="00C0627B">
        <w:tab/>
      </w:r>
      <w:r w:rsidRPr="00C0627B">
        <w:rPr>
          <w:sz w:val="20"/>
          <w:szCs w:val="20"/>
        </w:rPr>
        <w:t>1/6TH OF ESTIMATED ANNUAL BILL</w:t>
      </w:r>
    </w:p>
    <w:p w:rsidR="00D7631D" w:rsidRPr="00C0627B" w:rsidRDefault="00D7631D" w:rsidP="00D7631D"/>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6636A2">
        <w:rPr>
          <w:sz w:val="18"/>
          <w:szCs w:val="18"/>
        </w:rPr>
        <w:t>[</w:t>
      </w:r>
      <w:r w:rsidR="006636A2" w:rsidRPr="00FB4960">
        <w:rPr>
          <w:sz w:val="18"/>
          <w:szCs w:val="18"/>
        </w:rPr>
        <w:t>16 TAC 24.21(</w:t>
      </w:r>
      <w:r w:rsidR="006636A2">
        <w:rPr>
          <w:sz w:val="18"/>
          <w:szCs w:val="18"/>
        </w:rPr>
        <w:t>b</w:t>
      </w:r>
      <w:proofErr w:type="gramStart"/>
      <w:r w:rsidR="006636A2" w:rsidRPr="00FB4960">
        <w:rPr>
          <w:sz w:val="18"/>
          <w:szCs w:val="18"/>
        </w:rPr>
        <w:t>)(</w:t>
      </w:r>
      <w:proofErr w:type="gramEnd"/>
      <w:r w:rsidR="006636A2" w:rsidRPr="00FB4960">
        <w:rPr>
          <w:sz w:val="18"/>
          <w:szCs w:val="18"/>
        </w:rPr>
        <w:t>2)</w:t>
      </w:r>
      <w:r w:rsidR="006636A2">
        <w:rPr>
          <w:sz w:val="18"/>
          <w:szCs w:val="18"/>
        </w:rPr>
        <w:t>(F)</w:t>
      </w:r>
      <w:r w:rsidR="006636A2"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EF149A" w:rsidRPr="00EF149A" w:rsidRDefault="00EF149A" w:rsidP="00EF149A">
      <w:pPr>
        <w:rPr>
          <w:b/>
        </w:rPr>
      </w:pPr>
      <w:r w:rsidRPr="00EF149A">
        <w:rPr>
          <w:b/>
          <w:lang w:val="en-CA"/>
        </w:rPr>
        <w:fldChar w:fldCharType="begin"/>
      </w:r>
      <w:r w:rsidRPr="00EF149A">
        <w:rPr>
          <w:b/>
          <w:lang w:val="en-CA"/>
        </w:rPr>
        <w:instrText xml:space="preserve"> SEQ CHAPTER \h \r 1</w:instrText>
      </w:r>
      <w:r w:rsidRPr="00EF149A">
        <w:fldChar w:fldCharType="end"/>
      </w:r>
      <w:r w:rsidRPr="00EF149A">
        <w:rPr>
          <w:b/>
        </w:rPr>
        <w:t>PURCHASED WATER AND/OR DISTRICT FEE PASS THROUGH CLAUSE:</w:t>
      </w:r>
    </w:p>
    <w:p w:rsidR="00EF149A" w:rsidRPr="00EF149A" w:rsidRDefault="00EF149A" w:rsidP="00EF149A">
      <w:r w:rsidRPr="00EF149A">
        <w:t xml:space="preserve">Changes in fees imposed by any non-affiliated third party water supplier or underground water district having jurisdiction over the Utility shall be passed through as an adjustment to the water </w:t>
      </w:r>
      <w:proofErr w:type="spellStart"/>
      <w:r w:rsidRPr="00EF149A">
        <w:t>gallonage</w:t>
      </w:r>
      <w:proofErr w:type="spellEnd"/>
      <w:r w:rsidRPr="00EF149A">
        <w:t xml:space="preserve"> charge according to the following formula:</w:t>
      </w:r>
    </w:p>
    <w:p w:rsidR="00EF149A" w:rsidRPr="00EF149A" w:rsidRDefault="00EF149A" w:rsidP="00EF149A"/>
    <w:p w:rsidR="00EF149A" w:rsidRPr="00EF149A" w:rsidRDefault="00EF149A" w:rsidP="00EF149A">
      <w:pPr>
        <w:rPr>
          <w:b/>
        </w:rPr>
      </w:pPr>
      <w:r w:rsidRPr="00EF149A">
        <w:rPr>
          <w:b/>
        </w:rPr>
        <w:t>AG=G + B</w:t>
      </w:r>
      <w:proofErr w:type="gramStart"/>
      <w:r w:rsidRPr="00EF149A">
        <w:rPr>
          <w:b/>
        </w:rPr>
        <w:t>/(</w:t>
      </w:r>
      <w:proofErr w:type="gramEnd"/>
      <w:r w:rsidRPr="00EF149A">
        <w:rPr>
          <w:b/>
        </w:rPr>
        <w:t>1-L), where</w:t>
      </w:r>
    </w:p>
    <w:p w:rsidR="00EF149A" w:rsidRPr="00EF149A" w:rsidRDefault="00EF149A" w:rsidP="00EF149A">
      <w:r w:rsidRPr="00EF149A">
        <w:t xml:space="preserve">AG= adjusted </w:t>
      </w:r>
      <w:proofErr w:type="spellStart"/>
      <w:r w:rsidRPr="00EF149A">
        <w:t>gallonage</w:t>
      </w:r>
      <w:proofErr w:type="spellEnd"/>
      <w:r w:rsidRPr="00EF149A">
        <w:t xml:space="preserve"> charge, rounded to the nearest one cent:</w:t>
      </w:r>
    </w:p>
    <w:p w:rsidR="00EF149A" w:rsidRPr="00EF149A" w:rsidRDefault="00EF149A" w:rsidP="00EF149A">
      <w:r w:rsidRPr="00EF149A">
        <w:t xml:space="preserve">G= approved </w:t>
      </w:r>
      <w:proofErr w:type="spellStart"/>
      <w:r w:rsidRPr="00EF149A">
        <w:t>gallonage</w:t>
      </w:r>
      <w:proofErr w:type="spellEnd"/>
      <w:r w:rsidRPr="00EF149A">
        <w:t xml:space="preserve"> charge (per 1,000 gallons);</w:t>
      </w:r>
    </w:p>
    <w:p w:rsidR="00EF149A" w:rsidRPr="00EF149A" w:rsidRDefault="00EF149A" w:rsidP="00EF149A">
      <w:r w:rsidRPr="00EF149A">
        <w:t xml:space="preserve">B=change in purchased water/district </w:t>
      </w:r>
      <w:proofErr w:type="spellStart"/>
      <w:r w:rsidRPr="00EF149A">
        <w:t>gallonage</w:t>
      </w:r>
      <w:proofErr w:type="spellEnd"/>
      <w:r w:rsidRPr="00EF149A">
        <w:t xml:space="preserve"> charge (per 1,000 gallons);</w:t>
      </w:r>
    </w:p>
    <w:p w:rsidR="00EF149A" w:rsidRPr="00EF149A" w:rsidRDefault="00EF149A" w:rsidP="00EF149A">
      <w:r w:rsidRPr="00EF149A">
        <w:t>L=system average line loss for preceding 12 months not to exceed 0.15</w:t>
      </w:r>
    </w:p>
    <w:p w:rsidR="00B33840" w:rsidRDefault="00B33840" w:rsidP="00B33840"/>
    <w:p w:rsidR="00B33840" w:rsidRDefault="00B33840" w:rsidP="00B33840"/>
    <w:p w:rsidR="00B33840" w:rsidRDefault="00B33840" w:rsidP="00B33840"/>
    <w:p w:rsidR="00B33840" w:rsidRPr="00C0627B" w:rsidRDefault="00B33840" w:rsidP="00B33840">
      <w:pPr>
        <w:tabs>
          <w:tab w:val="right" w:pos="9360"/>
        </w:tabs>
        <w:rPr>
          <w:b/>
          <w:u w:val="single"/>
        </w:rPr>
      </w:pPr>
      <w:r w:rsidRPr="00C0627B">
        <w:rPr>
          <w:b/>
        </w:rPr>
        <w:t xml:space="preserve">Docket Number: </w:t>
      </w:r>
      <w:r>
        <w:rPr>
          <w:b/>
        </w:rPr>
        <w:t>46745</w:t>
      </w:r>
    </w:p>
    <w:p w:rsidR="000B1EFF" w:rsidRDefault="000B1EFF">
      <w:pPr>
        <w:widowControl/>
        <w:autoSpaceDE/>
        <w:autoSpaceDN/>
        <w:adjustRightInd/>
        <w:spacing w:after="200" w:line="276" w:lineRule="auto"/>
        <w:rPr>
          <w:u w:val="single"/>
        </w:rPr>
      </w:pPr>
      <w:r>
        <w:rPr>
          <w:u w:val="single"/>
        </w:rPr>
        <w:br w:type="page"/>
      </w:r>
    </w:p>
    <w:p w:rsidR="00B33840" w:rsidRPr="00925931" w:rsidRDefault="00B33840" w:rsidP="000B1EFF">
      <w:pPr>
        <w:tabs>
          <w:tab w:val="right" w:pos="9900"/>
        </w:tabs>
      </w:pPr>
      <w:r w:rsidRPr="00925931">
        <w:rPr>
          <w:u w:val="single"/>
        </w:rPr>
        <w:lastRenderedPageBreak/>
        <w:t>Orbit Systems, Inc.</w:t>
      </w:r>
      <w:r w:rsidRPr="00925931">
        <w:tab/>
        <w:t xml:space="preserve"> Water Tariff Pag</w:t>
      </w:r>
      <w:r>
        <w:t>e No. 4</w:t>
      </w:r>
    </w:p>
    <w:p w:rsidR="00B33840" w:rsidRPr="00925931" w:rsidRDefault="00B33840" w:rsidP="00B33840">
      <w:pPr>
        <w:jc w:val="center"/>
      </w:pPr>
    </w:p>
    <w:p w:rsidR="00B33840" w:rsidRPr="00925931" w:rsidRDefault="00B33840" w:rsidP="00B33840">
      <w:pPr>
        <w:jc w:val="center"/>
      </w:pPr>
      <w:r w:rsidRPr="00925931">
        <w:t>SECTION 2.0 - SERVICE RULES AND POLICIES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have the most current </w:t>
      </w:r>
      <w:r>
        <w:t xml:space="preserve">Public Utility Commission of </w:t>
      </w:r>
      <w:r w:rsidRPr="00925931">
        <w:t xml:space="preserve">Texas </w:t>
      </w:r>
      <w:r>
        <w:t xml:space="preserve">(PUC or Commission) </w:t>
      </w:r>
      <w:r w:rsidRPr="00925931">
        <w:t>Rules, Chapter 2</w:t>
      </w:r>
      <w:r>
        <w:t>4</w:t>
      </w:r>
      <w:r w:rsidRPr="00925931">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2.01 - Application for Water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2.02 - Refusal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may decline to serve an applicant until the applicant has complied with the regulations of the regulatory agencies (state and municipal regulations) and for the reasons outlined in the </w:t>
      </w:r>
      <w:r>
        <w:t>PUC</w:t>
      </w:r>
      <w:r w:rsidRPr="00925931">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2.03 - Fees and Charges &amp; Easements Required Before Service Can Be Connected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Customer Deposits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925931">
        <w:t xml:space="preserve"> Rules.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Residential applicants 65 years of age or older may not be required to pay deposits unless the applicant has an outstanding account balance with the utility or another water or sewer utility which accrued within the last two years.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Nonresidential applicants who cannot establish credit to the satisfaction of the utility may be required to make a deposit that does not exceed an amount equivalent to one-sixth of the estimated annual billings.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B33840" w:rsidRDefault="00B33840" w:rsidP="00B33840">
      <w:pPr>
        <w:tabs>
          <w:tab w:val="right" w:pos="9360"/>
        </w:tabs>
      </w:pPr>
    </w:p>
    <w:p w:rsidR="00B33840" w:rsidRPr="00925931" w:rsidRDefault="00B33840" w:rsidP="00B33840">
      <w:pPr>
        <w:tabs>
          <w:tab w:val="left" w:pos="0"/>
          <w:tab w:val="right" w:pos="9936"/>
        </w:tabs>
        <w:jc w:val="both"/>
      </w:pPr>
      <w:r w:rsidRPr="00925931">
        <w:t xml:space="preserve">(B)  </w:t>
      </w:r>
      <w:r w:rsidRPr="00925931">
        <w:rPr>
          <w:u w:val="single"/>
        </w:rPr>
        <w:t>Tap or Reconnect Fees</w:t>
      </w:r>
    </w:p>
    <w:p w:rsidR="00B33840" w:rsidRDefault="00B33840" w:rsidP="00B33840">
      <w:pPr>
        <w:tabs>
          <w:tab w:val="right" w:pos="9360"/>
        </w:tabs>
      </w:pPr>
      <w:r w:rsidRPr="0092593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B33840" w:rsidRDefault="00B33840" w:rsidP="00B33840">
      <w:pPr>
        <w:tabs>
          <w:tab w:val="right" w:pos="9360"/>
        </w:tabs>
      </w:pPr>
    </w:p>
    <w:p w:rsidR="005735D3" w:rsidRPr="00925931" w:rsidRDefault="005735D3" w:rsidP="00B33840">
      <w:pPr>
        <w:tabs>
          <w:tab w:val="right" w:pos="9360"/>
        </w:tabs>
      </w:pPr>
    </w:p>
    <w:p w:rsidR="00B33840" w:rsidRPr="00C0627B" w:rsidRDefault="00B33840" w:rsidP="00B33840">
      <w:pPr>
        <w:tabs>
          <w:tab w:val="right" w:pos="9360"/>
        </w:tabs>
        <w:rPr>
          <w:b/>
          <w:u w:val="single"/>
        </w:rPr>
      </w:pPr>
      <w:r w:rsidRPr="00C0627B">
        <w:rPr>
          <w:b/>
        </w:rPr>
        <w:lastRenderedPageBreak/>
        <w:t xml:space="preserve">Docket Number: </w:t>
      </w:r>
      <w:r>
        <w:rPr>
          <w:b/>
        </w:rPr>
        <w:t>46745</w:t>
      </w:r>
    </w:p>
    <w:p w:rsidR="00B33840" w:rsidRPr="00925931"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5</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(CONT.)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925931">
        <w:t xml:space="preserve"> or such other regulatory authority having jurisdiction over the utility's rates in that portion of the utility's service area in which the applicant's or existing customer's </w:t>
      </w:r>
      <w:proofErr w:type="gramStart"/>
      <w:r w:rsidRPr="00925931">
        <w:t>property(</w:t>
      </w:r>
      <w:proofErr w:type="spellStart"/>
      <w:proofErr w:type="gramEnd"/>
      <w:r w:rsidRPr="00925931">
        <w:t>ies</w:t>
      </w:r>
      <w:proofErr w:type="spellEnd"/>
      <w:r w:rsidRPr="00925931">
        <w:t xml:space="preserve">) is located.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Fees in addition to the regular tap fee may be charged to cover unique costs not normally incurred </w:t>
      </w:r>
      <w:proofErr w:type="gramStart"/>
      <w:r w:rsidRPr="00925931">
        <w:t>as  permitted</w:t>
      </w:r>
      <w:proofErr w:type="gramEnd"/>
      <w:r w:rsidRPr="00925931">
        <w:t xml:space="preserve"> by </w:t>
      </w:r>
      <w:r>
        <w:t>§</w:t>
      </w:r>
      <w:r w:rsidRPr="00925931">
        <w:t>2</w:t>
      </w:r>
      <w:r>
        <w:t>4</w:t>
      </w:r>
      <w:r w:rsidRPr="00925931">
        <w:t xml:space="preserve">.86(a)(1)(C) </w:t>
      </w:r>
      <w:r w:rsidRPr="00925931">
        <w:rPr>
          <w:u w:val="single"/>
        </w:rPr>
        <w:t>if they are listed on this approved tariff</w:t>
      </w:r>
      <w:r w:rsidRPr="00925931">
        <w:t>.  For example, a road bore for customers outside a subdivision or residential area could be considered a unique cost.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(C)  </w:t>
      </w:r>
      <w:r w:rsidRPr="00925931">
        <w:rPr>
          <w:u w:val="single"/>
        </w:rPr>
        <w:t>Easement Requirement</w:t>
      </w:r>
    </w:p>
    <w:p w:rsidR="00B33840" w:rsidRPr="00925931" w:rsidRDefault="00B33840" w:rsidP="00B33840">
      <w:pPr>
        <w:tabs>
          <w:tab w:val="left" w:pos="0"/>
          <w:tab w:val="right" w:pos="9936"/>
        </w:tabs>
        <w:jc w:val="both"/>
      </w:pPr>
      <w:r w:rsidRPr="009259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2.04 - Utility Response to Applications for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Except for good cause where service has previously been provided, service will be reconnected within one working day after the applicant has met the requirements for reconnection.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2.05 - Customer Responsibility</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5735D3" w:rsidRDefault="005735D3" w:rsidP="00B33840">
      <w:pPr>
        <w:tabs>
          <w:tab w:val="left" w:pos="0"/>
          <w:tab w:val="right" w:pos="9936"/>
        </w:tabs>
        <w:jc w:val="both"/>
      </w:pPr>
    </w:p>
    <w:p w:rsidR="00B33840" w:rsidRPr="00925931" w:rsidRDefault="00B33840"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rPr>
          <w:u w:val="single"/>
        </w:rPr>
      </w:pPr>
      <w:r w:rsidRPr="00925931">
        <w:rPr>
          <w:u w:val="single"/>
        </w:rPr>
        <w:lastRenderedPageBreak/>
        <w:br w:type="page"/>
      </w:r>
    </w:p>
    <w:p w:rsidR="00B33840" w:rsidRPr="00925931" w:rsidRDefault="00B33840" w:rsidP="005735D3">
      <w:pPr>
        <w:tabs>
          <w:tab w:val="left" w:pos="0"/>
          <w:tab w:val="right" w:pos="9900"/>
        </w:tabs>
        <w:jc w:val="right"/>
      </w:pPr>
      <w:r w:rsidRPr="00925931">
        <w:rPr>
          <w:u w:val="single"/>
        </w:rPr>
        <w:lastRenderedPageBreak/>
        <w:t>Orbit Systems, Inc.</w:t>
      </w:r>
      <w:r w:rsidRPr="00925931">
        <w:t xml:space="preserve"> </w:t>
      </w:r>
      <w:r w:rsidRPr="00925931">
        <w:tab/>
      </w:r>
      <w:r>
        <w:t>Water Tariff Page No. 6</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(CONT.)</w:t>
      </w:r>
    </w:p>
    <w:p w:rsidR="00B33840"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2.06 - Customer Service Inspections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Applicants for new service connections or facilities which have undergone extensive plumbing modifications are required to furnish the utility a completed customer service inspection certificate</w:t>
      </w:r>
      <w:proofErr w:type="gramStart"/>
      <w:r w:rsidRPr="00925931">
        <w:t xml:space="preserve">. </w:t>
      </w:r>
      <w:proofErr w:type="gramEnd"/>
      <w:r w:rsidRPr="00925931">
        <w:t>The inspection certificate shall certify that the establishment is in compliance with the Texas Commission on Environmental Quality</w:t>
      </w:r>
      <w:r>
        <w:t>(</w:t>
      </w:r>
      <w:proofErr w:type="spellStart"/>
      <w:r>
        <w:t>TCEQ</w:t>
      </w:r>
      <w:proofErr w:type="spellEnd"/>
      <w:r>
        <w:t>)</w:t>
      </w:r>
      <w:r w:rsidRPr="00925931">
        <w:t xml:space="preserve"> Rules and Regulations for Public Water Systems, </w:t>
      </w:r>
      <w:r>
        <w:t>§</w:t>
      </w:r>
      <w:r w:rsidRPr="00925931">
        <w:t xml:space="preserve">290.46(j).  The Utility is not required to perform these inspections for the applicant/customer, but will assist the applicant/customer in locating and obtaining the services of a certified inspector.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rPr>
          <w:u w:val="single"/>
        </w:rPr>
      </w:pPr>
      <w:proofErr w:type="gramStart"/>
      <w:r w:rsidRPr="00925931">
        <w:rPr>
          <w:u w:val="single"/>
        </w:rPr>
        <w:t>Section  2.07</w:t>
      </w:r>
      <w:proofErr w:type="gramEnd"/>
      <w:r w:rsidRPr="00925931">
        <w:rPr>
          <w:u w:val="single"/>
        </w:rPr>
        <w:t xml:space="preserve"> - Back Flow Prevention Devices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non-residential customers requiring a greater than 1" meter or any customer with irrigation or </w:t>
      </w:r>
      <w:proofErr w:type="spellStart"/>
      <w:r w:rsidRPr="00925931">
        <w:t>fire fighting</w:t>
      </w:r>
      <w:proofErr w:type="spellEnd"/>
      <w:r w:rsidRPr="00925931">
        <w:t xml:space="preserve"> systems, must install back flow prevention devices which have been approved by the utility or its consulting engineers on each of their customer service lines.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The back flow assembly shall be tested upon installation by a recognized prevention assembly </w:t>
      </w:r>
      <w:proofErr w:type="spellStart"/>
      <w:r w:rsidRPr="00925931">
        <w:t>tester</w:t>
      </w:r>
      <w:proofErr w:type="spellEnd"/>
      <w:r w:rsidRPr="00925931">
        <w:t xml:space="preserve"> and certified to be operating within specifications</w:t>
      </w:r>
      <w:proofErr w:type="gramStart"/>
      <w:r w:rsidRPr="00925931">
        <w:t xml:space="preserve">. </w:t>
      </w:r>
      <w:proofErr w:type="gramEnd"/>
      <w:r w:rsidRPr="00925931">
        <w:t xml:space="preserve">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water connection shall be made to any establishment where an actual or potential contamination or system hazard exists without an approved air gap or mechanical backflow prevention assembly</w:t>
      </w:r>
      <w:proofErr w:type="gramStart"/>
      <w:r w:rsidRPr="00925931">
        <w:t xml:space="preserve">. </w:t>
      </w:r>
      <w:proofErr w:type="gramEnd"/>
      <w:r w:rsidRPr="00925931">
        <w:t>The air gap or backflow prevention assembly shall be installed in accordance with the American Water Works Association (</w:t>
      </w:r>
      <w:proofErr w:type="spellStart"/>
      <w:r w:rsidRPr="00925931">
        <w:t>AWWA</w:t>
      </w:r>
      <w:proofErr w:type="spellEnd"/>
      <w:r w:rsidRPr="00925931">
        <w:t>) standards</w:t>
      </w:r>
      <w:r>
        <w:t xml:space="preserve"> </w:t>
      </w:r>
      <w:r w:rsidRPr="00925931">
        <w:t xml:space="preserve">C510, C511 and </w:t>
      </w:r>
      <w:proofErr w:type="spellStart"/>
      <w:r w:rsidRPr="00925931">
        <w:t>AWWA</w:t>
      </w:r>
      <w:proofErr w:type="spellEnd"/>
      <w:r w:rsidRPr="00925931">
        <w:t xml:space="preserve"> Manual M14 or the University of Southern California Manual of Cross-Connection Control, current edition</w:t>
      </w:r>
      <w:proofErr w:type="gramStart"/>
      <w:r w:rsidRPr="00925931">
        <w:t xml:space="preserve">. </w:t>
      </w:r>
      <w:proofErr w:type="gramEnd"/>
      <w:r w:rsidRPr="00925931">
        <w:t>The backflow assembly installation by a licensed plumber shall occur at the customer’s expense.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proofErr w:type="gramStart"/>
      <w:r w:rsidRPr="00925931">
        <w:rPr>
          <w:u w:val="single"/>
        </w:rPr>
        <w:t>Section  2.08</w:t>
      </w:r>
      <w:proofErr w:type="gramEnd"/>
      <w:r w:rsidRPr="00925931">
        <w:rPr>
          <w:u w:val="single"/>
        </w:rPr>
        <w:t xml:space="preserve"> - Access to Customer’s Premises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B33840" w:rsidRDefault="00B33840" w:rsidP="00B33840">
      <w:pPr>
        <w:tabs>
          <w:tab w:val="left" w:pos="0"/>
          <w:tab w:val="right" w:pos="9936"/>
        </w:tabs>
        <w:jc w:val="both"/>
      </w:pPr>
    </w:p>
    <w:p w:rsidR="00B33840" w:rsidRDefault="00B33840" w:rsidP="00B33840">
      <w:pPr>
        <w:tabs>
          <w:tab w:val="left" w:pos="0"/>
          <w:tab w:val="right" w:pos="9936"/>
        </w:tabs>
        <w:jc w:val="both"/>
      </w:pPr>
    </w:p>
    <w:p w:rsidR="005735D3" w:rsidRDefault="005735D3" w:rsidP="00B33840">
      <w:pPr>
        <w:tabs>
          <w:tab w:val="left" w:pos="0"/>
          <w:tab w:val="right" w:pos="9936"/>
        </w:tabs>
        <w:jc w:val="both"/>
      </w:pPr>
    </w:p>
    <w:p w:rsidR="005735D3" w:rsidRDefault="005735D3" w:rsidP="00B33840">
      <w:pPr>
        <w:tabs>
          <w:tab w:val="left" w:pos="0"/>
          <w:tab w:val="right" w:pos="9936"/>
        </w:tabs>
        <w:jc w:val="both"/>
      </w:pPr>
    </w:p>
    <w:p w:rsidR="005735D3" w:rsidRPr="00925931" w:rsidRDefault="005735D3" w:rsidP="00B33840">
      <w:pPr>
        <w:tabs>
          <w:tab w:val="left" w:pos="0"/>
          <w:tab w:val="right" w:pos="9936"/>
        </w:tabs>
        <w:jc w:val="both"/>
      </w:pPr>
    </w:p>
    <w:p w:rsidR="00B33840" w:rsidRPr="00C0627B" w:rsidRDefault="00B33840" w:rsidP="00B33840">
      <w:pPr>
        <w:tabs>
          <w:tab w:val="right" w:pos="9360"/>
        </w:tabs>
        <w:rPr>
          <w:b/>
          <w:u w:val="single"/>
        </w:rPr>
      </w:pPr>
      <w:r w:rsidRPr="00C0627B">
        <w:rPr>
          <w:b/>
        </w:rPr>
        <w:lastRenderedPageBreak/>
        <w:t xml:space="preserve">Docket Number: </w:t>
      </w:r>
      <w:r>
        <w:rPr>
          <w:b/>
        </w:rPr>
        <w:t>46745</w:t>
      </w:r>
    </w:p>
    <w:p w:rsidR="00B33840" w:rsidRPr="00925931" w:rsidRDefault="00B33840" w:rsidP="000B1EFF">
      <w:pPr>
        <w:tabs>
          <w:tab w:val="left" w:pos="0"/>
          <w:tab w:val="right" w:pos="9900"/>
        </w:tabs>
        <w:jc w:val="both"/>
        <w:rPr>
          <w:u w:val="single"/>
        </w:rPr>
      </w:pPr>
      <w:r w:rsidRPr="00925931">
        <w:rPr>
          <w:u w:val="single"/>
        </w:rPr>
        <w:br w:type="page"/>
      </w:r>
      <w:r w:rsidRPr="00925931">
        <w:rPr>
          <w:u w:val="single"/>
        </w:rPr>
        <w:lastRenderedPageBreak/>
        <w:t>Orbit Systems, Inc.</w:t>
      </w:r>
      <w:r w:rsidRPr="00925931">
        <w:t xml:space="preserve"> </w:t>
      </w:r>
      <w:r w:rsidRPr="00925931">
        <w:tab/>
        <w:t xml:space="preserve">Water Tariff Page No. </w:t>
      </w:r>
      <w:r>
        <w:t>7</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center"/>
      </w:pPr>
      <w:r w:rsidRPr="00925931">
        <w:t>SECTION 2.0 - SERVICE RULES AND POLICIES (CONT.)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2.09 - Meter Requirements, Readings, and Testing</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One meter is required for each residential, commercial, or industrial connection.  All water sold by the utility will be billed based on meter measurements</w:t>
      </w:r>
      <w:proofErr w:type="gramStart"/>
      <w:r w:rsidRPr="00925931">
        <w:t xml:space="preserve">. </w:t>
      </w:r>
      <w:proofErr w:type="gramEnd"/>
      <w:r w:rsidRPr="00925931">
        <w:t xml:space="preserve">The utility will provide, install, own and maintain meters to measure amounts of water consumed by its customers.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Meters will be read at monthly intervals and as nearly as possible on the corresponding day of each monthly meter reading period unless otherwise authorized by the Commission.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w:t>
      </w:r>
      <w:r>
        <w:t xml:space="preserve"> </w:t>
      </w:r>
      <w:r w:rsidRPr="00925931">
        <w:t>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33840" w:rsidRPr="00925931" w:rsidRDefault="00B33840" w:rsidP="00B33840">
      <w:pPr>
        <w:tabs>
          <w:tab w:val="left" w:pos="0"/>
          <w:tab w:val="right" w:pos="9936"/>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 xml:space="preserve">Section 2.10 - Billing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Regular Billing</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33840" w:rsidRDefault="00B33840" w:rsidP="00B33840">
      <w:pPr>
        <w:tabs>
          <w:tab w:val="left" w:pos="0"/>
          <w:tab w:val="righ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Late Fees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w:t>
      </w:r>
      <w:r w:rsidRPr="00925931">
        <w:rPr>
          <w:u w:val="single"/>
        </w:rPr>
        <w:t xml:space="preserve"> Information on Bill</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Each bill will provide all information required by the </w:t>
      </w:r>
      <w:r>
        <w:t>PUC</w:t>
      </w:r>
      <w:r w:rsidRPr="00925931">
        <w:t xml:space="preserve"> Rules.  For each of the systems it operates, the utility will maintain and note on the monthly bill a local or toll-free telephone number (or numbers) to which customers can direct questions about their utility service.</w:t>
      </w:r>
    </w:p>
    <w:p w:rsidR="00B33840" w:rsidRDefault="00B33840" w:rsidP="00B33840">
      <w:pPr>
        <w:tabs>
          <w:tab w:val="left" w:pos="0"/>
          <w:tab w:val="right" w:pos="9360"/>
        </w:tabs>
        <w:jc w:val="both"/>
        <w:rPr>
          <w:u w:val="single"/>
        </w:rPr>
      </w:pPr>
    </w:p>
    <w:p w:rsidR="005735D3" w:rsidRPr="00925931" w:rsidRDefault="005735D3" w:rsidP="00B33840">
      <w:pPr>
        <w:tabs>
          <w:tab w:val="left" w:pos="0"/>
          <w:tab w:val="right" w:pos="9360"/>
        </w:tabs>
        <w:jc w:val="both"/>
        <w:rPr>
          <w:u w:val="single"/>
        </w:rPr>
      </w:pPr>
    </w:p>
    <w:p w:rsidR="00B33840" w:rsidRPr="00C0627B" w:rsidRDefault="00B33840" w:rsidP="00B33840">
      <w:pPr>
        <w:tabs>
          <w:tab w:val="right" w:pos="9360"/>
        </w:tabs>
        <w:rPr>
          <w:b/>
          <w:u w:val="single"/>
        </w:rPr>
      </w:pPr>
      <w:r w:rsidRPr="00C0627B">
        <w:rPr>
          <w:b/>
        </w:rPr>
        <w:lastRenderedPageBreak/>
        <w:t xml:space="preserve">Docket Number: </w:t>
      </w:r>
      <w:r>
        <w:rPr>
          <w:b/>
        </w:rPr>
        <w:t>46745</w:t>
      </w:r>
    </w:p>
    <w:p w:rsidR="00B33840" w:rsidRPr="00925931"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8</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center"/>
      </w:pPr>
      <w:r w:rsidRPr="00925931">
        <w:t>SECTION 2.0 - SERVICE RULES AND POLICIES (CONT.)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  </w:t>
      </w:r>
      <w:r w:rsidRPr="00925931">
        <w:rPr>
          <w:u w:val="single"/>
        </w:rPr>
        <w:t>Prorated Bills</w:t>
      </w:r>
      <w:r w:rsidRPr="00925931">
        <w:t xml:space="preserve">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service is interrupted or seriously impaired for 24 consecutive hours or more, the utility will prorate the monthly base bill in proportion to the time service was not available to reflect this loss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2.11- Payments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Payment of an account by any means that has been dishonored and returned by the </w:t>
      </w:r>
      <w:proofErr w:type="spellStart"/>
      <w:r w:rsidRPr="00925931">
        <w:t>payor</w:t>
      </w:r>
      <w:proofErr w:type="spellEnd"/>
      <w:r w:rsidRPr="0092593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2.12 - Service Disconnection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With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service may be disconnected if the bill has not been paid in full by the date listed on the termination notice.  The termination date must be at least 10 days after the notice is mailed or hand delivered.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roofErr w:type="gramStart"/>
      <w:r w:rsidRPr="00925931">
        <w:t xml:space="preserve">. </w:t>
      </w:r>
      <w:proofErr w:type="gramEnd"/>
      <w:r w:rsidRPr="00925931">
        <w:t xml:space="preserve">Notice of termination must be a separate mailing or hand delivery in accordance with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Without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Utility service may also be disconnected without notice for reasons as described in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2.13 - Reconnection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personnel must be available during normal business hours to accept payments on the day service is disconnected and the following day unless service was disconnected at the customer's request or due to a hazardous condition.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Service will be reconnected within 24 hours after the past due bill, reconnect fees and any other outstanding charges are paid or the conditions which caused service to be disconnected are corrected.</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Pr="00925931" w:rsidRDefault="005735D3" w:rsidP="005735D3">
      <w:pPr>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rPr>
          <w:u w:val="single"/>
        </w:rPr>
      </w:pPr>
      <w:r w:rsidRPr="00925931">
        <w:rPr>
          <w:u w:val="single"/>
        </w:rPr>
        <w:lastRenderedPageBreak/>
        <w:br w:type="page"/>
      </w:r>
    </w:p>
    <w:p w:rsidR="00B33840" w:rsidRPr="00925931" w:rsidRDefault="00B33840" w:rsidP="000B1EFF">
      <w:pPr>
        <w:tabs>
          <w:tab w:val="right" w:pos="9900"/>
        </w:tabs>
        <w:jc w:val="right"/>
      </w:pPr>
      <w:r w:rsidRPr="00925931">
        <w:rPr>
          <w:u w:val="single"/>
        </w:rPr>
        <w:lastRenderedPageBreak/>
        <w:t>Orbit Systems, Inc.</w:t>
      </w:r>
      <w:r w:rsidRPr="00925931">
        <w:t xml:space="preserve"> </w:t>
      </w:r>
      <w:r w:rsidRPr="00925931">
        <w:tab/>
        <w:t>Water Tariff Page No</w:t>
      </w:r>
      <w:r>
        <w:t>. 9</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2.0 - SERVICE RULES AND POLICIES (CONT.)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2.14 - Service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9259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w:t>
      </w:r>
      <w:r>
        <w:t xml:space="preserve"> </w:t>
      </w:r>
      <w:r w:rsidRPr="00925931">
        <w:t>or any major division of the system lasting more than four hours.  The notice will explain the cause of the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2.15 - Quality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proofErr w:type="spellStart"/>
      <w:r>
        <w:t>TCEQ</w:t>
      </w:r>
      <w:proofErr w:type="spellEnd"/>
      <w:r w:rsidRPr="00925931">
        <w:t xml:space="preserve"> Rules and Regulations for Public Water Systems.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2.16 - Customer Complaints and Disputes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both"/>
      </w:pPr>
      <w:r w:rsidRPr="00925931">
        <w:t>If a customer or applicant for service lodges a complaint, the utility will promptly make a suitable investiga</w:t>
      </w:r>
      <w:r w:rsidRPr="00925931">
        <w:softHyphen/>
        <w:t>tion and advise the complainant of the results.  Service will not be disconnected pending completion of the investigation</w:t>
      </w:r>
      <w:proofErr w:type="gramStart"/>
      <w:r w:rsidRPr="00925931">
        <w:t xml:space="preserve">. </w:t>
      </w:r>
      <w:proofErr w:type="gramEnd"/>
      <w:r w:rsidRPr="00925931">
        <w:t xml:space="preserve">If the complainant is dissatisfied with the utility's response, the utility must advise the complainant that he has recourse through the </w:t>
      </w:r>
      <w:r>
        <w:t>PUC</w:t>
      </w:r>
      <w:r w:rsidRPr="00925931">
        <w:t xml:space="preserve"> complaint process.  Pending resolution of a complaint, the commission may require continuation or restoration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maintain a record of all complaints which shows the name and address of the complainant, the date and nature of the complaint and the adjustment or disposition thereof, for a period of two years after the final settlement of the complaint.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roofErr w:type="gramStart"/>
      <w:r w:rsidRPr="00925931">
        <w:rPr>
          <w:u w:val="single"/>
        </w:rPr>
        <w:t>Section  2.17</w:t>
      </w:r>
      <w:proofErr w:type="gramEnd"/>
      <w:r w:rsidRPr="00925931">
        <w:rPr>
          <w:u w:val="single"/>
        </w:rPr>
        <w:t xml:space="preserve"> - Customer Liability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 shall be liable for any damage or injury to utility-owned property shown to be caused by the customer.</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jc w:val="both"/>
        <w:rPr>
          <w:u w:val="single"/>
        </w:rPr>
      </w:pPr>
      <w:r w:rsidRPr="00925931">
        <w:rPr>
          <w:u w:val="single"/>
        </w:rPr>
        <w:lastRenderedPageBreak/>
        <w:br w:type="page"/>
      </w:r>
    </w:p>
    <w:p w:rsidR="00B33840" w:rsidRPr="00925931" w:rsidRDefault="00B33840" w:rsidP="000B1EFF">
      <w:pPr>
        <w:tabs>
          <w:tab w:val="right" w:pos="9900"/>
        </w:tabs>
        <w:jc w:val="right"/>
      </w:pPr>
      <w:r w:rsidRPr="00925931">
        <w:rPr>
          <w:u w:val="single"/>
        </w:rPr>
        <w:lastRenderedPageBreak/>
        <w:t>Orbit Systems, Inc.</w:t>
      </w:r>
      <w:r w:rsidRPr="00925931">
        <w:t xml:space="preserve"> </w:t>
      </w:r>
      <w:r w:rsidRPr="00925931">
        <w:tab/>
        <w:t>Water Tariff Page No. 1</w:t>
      </w:r>
      <w:r>
        <w:t>0</w:t>
      </w: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r w:rsidRPr="00925931">
        <w:t>SECTION 3.0 -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3.01 - Standard Extension Requirements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A62CE" w:rsidRDefault="00B33840" w:rsidP="00B33840">
      <w:pPr>
        <w:widowControl/>
        <w:tabs>
          <w:tab w:val="left" w:pos="-1440"/>
        </w:tabs>
        <w:autoSpaceDE/>
        <w:autoSpaceDN/>
        <w:adjustRightInd/>
        <w:jc w:val="both"/>
        <w:rPr>
          <w:szCs w:val="20"/>
        </w:rPr>
      </w:pPr>
      <w:r w:rsidRPr="00CA62CE">
        <w:rPr>
          <w:szCs w:val="20"/>
        </w:rPr>
        <w:t>Line Extension and Construction Charges:  No Contributions in Aid of Construction may be required of any customer except as provided for in the approved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Unless an exception is granted by the </w:t>
      </w:r>
      <w:r>
        <w:t>PUC</w:t>
      </w:r>
      <w:r w:rsidRPr="00925931">
        <w:t>, the residential service applicant shall not be required to pay for costs of main extensions greater than 2" in diameter for water distribution and pressure wastewater collection lines and 6" in diameter for gravity wastewater lines.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50723F"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0723F">
        <w:t>Exceptions may be granted by the PUC if:</w:t>
      </w:r>
    </w:p>
    <w:p w:rsidR="00B33840" w:rsidRPr="0050723F" w:rsidRDefault="00B33840" w:rsidP="00B33840">
      <w:pPr>
        <w:numPr>
          <w:ilvl w:val="0"/>
          <w:numId w:val="2"/>
        </w:numPr>
        <w:autoSpaceDE/>
        <w:autoSpaceDN/>
        <w:adjustRightInd/>
        <w:jc w:val="both"/>
      </w:pPr>
      <w:r w:rsidRPr="0050723F">
        <w:t>adequate service cannot be provided to the applicant using the maximum line sizes listed due to distance or elevation, in which case, it shall be the utility's burden to justify that a larger diameter pipe is required for adequate service;</w:t>
      </w:r>
    </w:p>
    <w:p w:rsidR="00B33840" w:rsidRPr="0050723F" w:rsidRDefault="00B33840" w:rsidP="00B33840">
      <w:pPr>
        <w:numPr>
          <w:ilvl w:val="0"/>
          <w:numId w:val="2"/>
        </w:numPr>
        <w:autoSpaceDE/>
        <w:autoSpaceDN/>
        <w:adjustRightInd/>
        <w:jc w:val="both"/>
      </w:pPr>
      <w:proofErr w:type="gramStart"/>
      <w:r w:rsidRPr="0050723F">
        <w:t>or</w:t>
      </w:r>
      <w:proofErr w:type="gramEnd"/>
      <w:r w:rsidRPr="0050723F">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w:t>
      </w:r>
      <w:proofErr w:type="spellStart"/>
      <w:r w:rsidRPr="0050723F">
        <w:t>CCN</w:t>
      </w:r>
      <w:proofErr w:type="spellEnd"/>
      <w:r w:rsidRPr="0050723F">
        <w:t xml:space="preserve"> service area.</w:t>
      </w:r>
    </w:p>
    <w:p w:rsidR="00B33840" w:rsidRPr="00925931" w:rsidRDefault="00B33840" w:rsidP="00B33840">
      <w:pPr>
        <w:spacing w:line="2" w:lineRule="exact"/>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shall bear the cost of any over-sizing of water distribution lines or waste water collection lines necessary to serve other potential service applicants for customers in the immediate area.</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5735D3" w:rsidRPr="005735D3"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jc w:val="both"/>
        <w:rPr>
          <w:u w:val="single"/>
        </w:rPr>
      </w:pPr>
      <w:r w:rsidRPr="00925931">
        <w:rPr>
          <w:u w:val="single"/>
        </w:rPr>
        <w:lastRenderedPageBreak/>
        <w:br w:type="page"/>
      </w:r>
    </w:p>
    <w:p w:rsidR="00B33840" w:rsidRPr="00925931"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1</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(CONT.)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3.02 - Costs Utilities Shall Bear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25931">
        <w:rPr>
          <w:u w:val="single"/>
        </w:rPr>
        <w:t>may not be required</w:t>
      </w:r>
      <w:r w:rsidRPr="00925931">
        <w:t xml:space="preserve"> of individual residential customers for production, storage, treatment or transmission facilities unless otherwise approved by the Commission under this specific extension policy.</w:t>
      </w:r>
    </w:p>
    <w:p w:rsidR="00B33840" w:rsidRPr="00925931" w:rsidRDefault="00B33840" w:rsidP="00B33840">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not required to extend service to any applicant outside of its certificated service area and will only do so under terms and conditions mutually agreeable to the Utility and the applicant, in compliance with </w:t>
      </w:r>
      <w:r>
        <w:t>PUC</w:t>
      </w:r>
      <w:r w:rsidRPr="00925931">
        <w:t xml:space="preserve"> rules and policies, and upon extension of the Utility's certificated service area boundaries by the </w:t>
      </w:r>
      <w:r>
        <w:t>PUC</w:t>
      </w:r>
      <w:r w:rsidRPr="00925931">
        <w:t xml:space="preserve">.  </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3.03 - Contributions in Aid of Construction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Developers may be required to provide contributions in aid of construction in amounts sufficient to furnish the development with all facilities necessary to provide for reasonable local demand requirements and to comply with </w:t>
      </w:r>
      <w:proofErr w:type="spellStart"/>
      <w:r>
        <w:t>TCEQ</w:t>
      </w:r>
      <w:proofErr w:type="spellEnd"/>
      <w:r w:rsidRPr="00925931">
        <w:t xml:space="preserve"> minimum design criteria for facilities used in the production, transmission, pumping, or treatment of water or </w:t>
      </w:r>
      <w:proofErr w:type="spellStart"/>
      <w:r>
        <w:t>TCEQ</w:t>
      </w:r>
      <w:proofErr w:type="spellEnd"/>
      <w:r w:rsidRPr="00925931">
        <w:t xml:space="preserve"> minimum requirements.  For purposes of this subsection, a developer is one who subdivides or requests more than two meters on a piece of property.  Commercial, industrial, and wholesale customers will be treated as developers.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applicant who places unique or non-standard service demands on the system may be required to provide contributions in aid of construction for the actual costs of any additional facilities required to maintain compliance with the </w:t>
      </w:r>
      <w:proofErr w:type="spellStart"/>
      <w:r>
        <w:t>TCEQ</w:t>
      </w:r>
      <w:proofErr w:type="spellEnd"/>
      <w:r w:rsidRPr="00925931">
        <w:t xml:space="preserve"> minimum design criteria for water production, treatment, pumping, storage and transmission.  </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service extension to a subdivision (recorded or unrecorded) may be subject to the provisions and restrictions of </w:t>
      </w:r>
      <w:r>
        <w:t>§</w:t>
      </w:r>
      <w:r w:rsidRPr="00925931">
        <w:t xml:space="preserve"> 2</w:t>
      </w:r>
      <w:r>
        <w:t>4</w:t>
      </w:r>
      <w:r w:rsidRPr="00925931">
        <w:t xml:space="preserve">.86(d).  When a developer wishes to extend the system to prepare to service multiple new connections, the charge shall be the cost of such extension, plus a pro-rata charge for facilities which must be committed to such extension compliant with the </w:t>
      </w:r>
      <w:proofErr w:type="spellStart"/>
      <w:r>
        <w:t>TCEQ</w:t>
      </w:r>
      <w:proofErr w:type="spellEnd"/>
      <w:r w:rsidRPr="00925931">
        <w:t xml:space="preserve"> minimum design criteria.  As provided by </w:t>
      </w:r>
      <w:r>
        <w:t>§</w:t>
      </w:r>
      <w:r w:rsidRPr="00925931">
        <w:t xml:space="preserve"> 2</w:t>
      </w:r>
      <w:r>
        <w:t>4</w:t>
      </w:r>
      <w:r w:rsidRPr="00925931">
        <w:t>.85(e</w:t>
      </w:r>
      <w:proofErr w:type="gramStart"/>
      <w:r w:rsidRPr="00925931">
        <w:t>)(</w:t>
      </w:r>
      <w:proofErr w:type="gramEnd"/>
      <w:r w:rsidRPr="00925931">
        <w:t>3), for purposes of this section, commercial, industrial, and wholesale customers shall be treated as developers.</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jc w:val="both"/>
        <w:rPr>
          <w:u w:val="single"/>
        </w:rPr>
      </w:pPr>
      <w:r w:rsidRPr="00925931">
        <w:rPr>
          <w:u w:val="single"/>
        </w:rPr>
        <w:lastRenderedPageBreak/>
        <w:br w:type="page"/>
      </w:r>
    </w:p>
    <w:p w:rsidR="00B33840" w:rsidRPr="00925931"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2</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(CONT.)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3.04 - Appealing Connection Costs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imposition of additional extension costs or charges as provided by Sections 3.0 - Extension Policy of this tariff shall be subject to appeal as provided in this tariff, </w:t>
      </w:r>
      <w:r>
        <w:t>PUC</w:t>
      </w:r>
      <w:r w:rsidRPr="0092593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925931">
        <w:t xml:space="preserve"> or such other regulatory authority having jurisdiction over the utility's rates in that portion of the utility's service area in which the applicant's property(</w:t>
      </w:r>
      <w:proofErr w:type="spellStart"/>
      <w:r w:rsidRPr="00925931">
        <w:t>ies</w:t>
      </w:r>
      <w:proofErr w:type="spellEnd"/>
      <w:r w:rsidRPr="00925931">
        <w:t>) is located.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3.05 - Applying for Service</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Where a new tap or service connection is required, the service applicant shall be required to submit a written service application and request that a tap be made.  </w:t>
      </w:r>
    </w:p>
    <w:p w:rsidR="00B33840" w:rsidRPr="003C1DB0" w:rsidRDefault="00B33840" w:rsidP="005735D3">
      <w:pPr>
        <w:numPr>
          <w:ilvl w:val="12"/>
          <w:numId w:val="0"/>
        </w:numPr>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tap request must be accompanied with a diagram, map, plat, or written metes and bounds description of precisely where the applicant desires each tap or service connection is to be made and, if necessary, where the meter is to be installed, along the applicant's property line</w:t>
      </w:r>
      <w:proofErr w:type="gramStart"/>
      <w:r w:rsidRPr="00925931">
        <w:t xml:space="preserve">. </w:t>
      </w:r>
      <w:proofErr w:type="gramEnd"/>
      <w:r w:rsidRPr="00925931">
        <w:t>The actual point of connection and meter installation must be readily accessible to Utility personnel for inspection, servicing, and meter reading while being reasonably secure from damage by vehicles and mowers</w:t>
      </w:r>
      <w:proofErr w:type="gramStart"/>
      <w:r w:rsidRPr="00925931">
        <w:t xml:space="preserve">. </w:t>
      </w:r>
      <w:proofErr w:type="gramEnd"/>
      <w:r w:rsidRPr="00925931">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925931">
        <w:t xml:space="preserve"> for resolution. </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3.06 - Qualified Service Applicant</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"qualified service applicant" is an applicant who has: (1)  met all of the Utility's requirements for service contained in this tariff, </w:t>
      </w:r>
      <w:r>
        <w:t>PUC</w:t>
      </w:r>
      <w:r w:rsidRPr="00925931">
        <w:t xml:space="preserve"> rules and/or </w:t>
      </w:r>
      <w:r>
        <w:t>PUC</w:t>
      </w:r>
      <w:r w:rsidRPr="00925931">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B33840" w:rsidRPr="005735D3" w:rsidRDefault="00B33840" w:rsidP="005735D3">
      <w:pPr>
        <w:numPr>
          <w:ilvl w:val="12"/>
          <w:numId w:val="0"/>
        </w:numPr>
        <w:jc w:val="both"/>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jc w:val="both"/>
        <w:rPr>
          <w:u w:val="single"/>
        </w:rPr>
      </w:pPr>
      <w:r w:rsidRPr="00925931">
        <w:rPr>
          <w:u w:val="single"/>
        </w:rPr>
        <w:lastRenderedPageBreak/>
        <w:br w:type="page"/>
      </w:r>
    </w:p>
    <w:p w:rsidR="00B33840" w:rsidRPr="00925931" w:rsidRDefault="00B33840" w:rsidP="000B1EFF">
      <w:pPr>
        <w:numPr>
          <w:ilvl w:val="12"/>
          <w:numId w:val="0"/>
        </w:numPr>
        <w:tabs>
          <w:tab w:val="right" w:pos="9900"/>
        </w:tabs>
        <w:jc w:val="right"/>
      </w:pPr>
      <w:r w:rsidRPr="00925931">
        <w:rPr>
          <w:u w:val="single"/>
        </w:rPr>
        <w:lastRenderedPageBreak/>
        <w:t>Orbit Systems, Inc.</w:t>
      </w:r>
      <w:r w:rsidRPr="00925931">
        <w:t xml:space="preserve"> </w:t>
      </w:r>
      <w:r w:rsidRPr="00925931">
        <w:tab/>
        <w:t>Water Tariff Page No. 1</w:t>
      </w:r>
      <w:r>
        <w:t>3</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(CONT.)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2593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25931">
        <w:t xml:space="preserve"> service dates shall not become applicable until the service applicant has met all conditions precedent to becoming a qualified service applicant as defined by </w:t>
      </w:r>
      <w:r>
        <w:t>PUC</w:t>
      </w:r>
      <w:r w:rsidRPr="00925931">
        <w:t xml:space="preserve"> rules.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3.07 - Developer Requirements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As a condition of service to a new subdivision, the Utility shall require a developer (as defined by </w:t>
      </w:r>
      <w:r>
        <w:t>PUC</w:t>
      </w:r>
      <w:r w:rsidRPr="00925931">
        <w:t xml:space="preserve"> rule) to provide permanent recorded public utility easements as a condition of service to any location within the developer's property.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cases of extreme drought, periods of abnormally high usage, or extended reduction in ability to supply water due to equipment failure, temporary restrictions may be instituted to limit water usage.  The purpose of the </w:t>
      </w:r>
      <w:r>
        <w:t>Drought Contingency Plan</w:t>
      </w:r>
      <w:r w:rsidRPr="00925931">
        <w:t xml:space="preserve"> is to encourage customer conservation in order to maintain supply, storage or pressure or to comply with requirements of a court, government agency or other authority.</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Pr="00925931"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Pr>
          <w:b/>
        </w:rPr>
        <w:t>46745</w:t>
      </w:r>
    </w:p>
    <w:p w:rsidR="00B33840" w:rsidRPr="00925931" w:rsidRDefault="00B33840" w:rsidP="00B33840">
      <w:pPr>
        <w:widowControl/>
        <w:autoSpaceDE/>
        <w:autoSpaceDN/>
        <w:adjustRightInd/>
        <w:spacing w:after="200" w:line="276" w:lineRule="auto"/>
        <w:jc w:val="both"/>
        <w:rPr>
          <w:u w:val="single"/>
        </w:rPr>
      </w:pPr>
      <w:r w:rsidRPr="00925931">
        <w:rPr>
          <w:u w:val="single"/>
        </w:rPr>
        <w:lastRenderedPageBreak/>
        <w:br w:type="page"/>
      </w:r>
    </w:p>
    <w:p w:rsidR="00B33840" w:rsidRPr="00925931" w:rsidRDefault="000B1EFF" w:rsidP="005735D3">
      <w:pPr>
        <w:numPr>
          <w:ilvl w:val="12"/>
          <w:numId w:val="0"/>
        </w:numPr>
        <w:jc w:val="center"/>
      </w:pPr>
      <w:r>
        <w:lastRenderedPageBreak/>
        <w:t>APPENDIX A</w:t>
      </w:r>
      <w:r w:rsidR="00B33840" w:rsidRPr="00925931">
        <w:t xml:space="preserve"> – DROUGHT CONTINGENCY PLAN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 xml:space="preserve">(Utility must attach a copy of </w:t>
      </w:r>
      <w:proofErr w:type="spellStart"/>
      <w:r w:rsidRPr="00925931">
        <w:t>TCEQ</w:t>
      </w:r>
      <w:proofErr w:type="spellEnd"/>
      <w:r w:rsidRPr="00925931">
        <w:t xml:space="preserve"> approved Drought Contingency Plan)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5735D3" w:rsidRDefault="00B33840" w:rsidP="005735D3">
      <w:pPr>
        <w:numPr>
          <w:ilvl w:val="12"/>
          <w:numId w:val="0"/>
        </w:numPr>
        <w:jc w:val="center"/>
      </w:pPr>
      <w:r w:rsidRPr="00925931">
        <w:br w:type="page"/>
      </w:r>
    </w:p>
    <w:p w:rsidR="005735D3" w:rsidRDefault="005735D3" w:rsidP="005735D3">
      <w:pPr>
        <w:numPr>
          <w:ilvl w:val="12"/>
          <w:numId w:val="0"/>
        </w:numPr>
        <w:jc w:val="center"/>
      </w:pPr>
      <w:r>
        <w:lastRenderedPageBreak/>
        <w:t>APPENDIX B</w:t>
      </w:r>
      <w:r w:rsidRPr="00925931">
        <w:t xml:space="preserve"> </w:t>
      </w:r>
    </w:p>
    <w:p w:rsidR="00B33840" w:rsidRPr="00925931" w:rsidRDefault="00B33840" w:rsidP="005735D3">
      <w:pPr>
        <w:numPr>
          <w:ilvl w:val="12"/>
          <w:numId w:val="0"/>
        </w:numPr>
        <w:jc w:val="center"/>
      </w:pPr>
      <w:r w:rsidRPr="00925931">
        <w:t>Chapter 290.47(b) Sample Service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SERVICE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w:t>
      </w:r>
      <w:r w:rsidRPr="00925931">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w:t>
      </w:r>
      <w:r w:rsidRPr="00925931">
        <w:tab/>
        <w:t>RESTRICTIONS.  The following unacceptable practices are prohibited by State regulations.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No connection which allows water to be returned to the public drinking water supply is permitted.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No pipe or pipe fitting which contains more than 8.0% lead may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No solder or flux which contains more than 0.2% lead can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III.</w:t>
      </w:r>
      <w:r w:rsidRPr="00925931">
        <w:tab/>
        <w:t>SERVICE AGREEMENT.  The following are the terms of the service agreement between the NAME OF WATER SYSTEM (the Water System) and NAME OF CUSTOMER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The Water System will maintain a copy of this agreement as long as the Customer and/or the premises is connected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 xml:space="preserve">The Water System shall notify the Customer in writing of any cross-connection or other potential contamination hazard which has been identified during the initial inspection or the periodic </w:t>
      </w:r>
      <w:proofErr w:type="spellStart"/>
      <w:r w:rsidRPr="00925931">
        <w:t>reinspection</w:t>
      </w:r>
      <w:proofErr w:type="spellEnd"/>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The Customer shall immediately remove or adequately isolate any potential cross-</w:t>
      </w:r>
      <w:r w:rsidRPr="00925931">
        <w:lastRenderedPageBreak/>
        <w:t>connections or other potential contamination hazards on his premises.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The Customer shall, at his expense, properly install, test, and maintain any backflow prevention device required by the Water System</w:t>
      </w:r>
      <w:proofErr w:type="gramStart"/>
      <w:r w:rsidRPr="00925931">
        <w:t xml:space="preserve">. </w:t>
      </w:r>
      <w:proofErr w:type="gramEnd"/>
      <w:r w:rsidRPr="00925931">
        <w:t>Copies of all testing and maintenance records shall be provided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cr/>
        <w:t>IV.</w:t>
      </w:r>
      <w:r w:rsidRPr="00925931">
        <w:tab/>
        <w:t>ENFORCEMENT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CUSTOMER'S SIGNATURE</w:t>
      </w:r>
      <w:proofErr w:type="gramStart"/>
      <w:r w:rsidRPr="00925931">
        <w:t>:_</w:t>
      </w:r>
      <w:proofErr w:type="gramEnd"/>
      <w:r w:rsidRPr="00925931">
        <w:t>_______________________________________________________</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DATE</w:t>
      </w:r>
      <w:proofErr w:type="gramStart"/>
      <w:r w:rsidRPr="00925931">
        <w:t>:_</w:t>
      </w:r>
      <w:proofErr w:type="gramEnd"/>
      <w:r w:rsidRPr="00925931">
        <w:t>____________________________________________________________</w:t>
      </w:r>
    </w:p>
    <w:p w:rsidR="00B33840" w:rsidRPr="00925931" w:rsidRDefault="00B33840" w:rsidP="00B33840"/>
    <w:p w:rsidR="00B33840" w:rsidRPr="00C0627B" w:rsidRDefault="00B33840" w:rsidP="00B33840"/>
    <w:p w:rsidR="00AD166C" w:rsidRDefault="00AD166C" w:rsidP="00D7631D"/>
    <w:sectPr w:rsidR="00AD166C" w:rsidSect="005735D3">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547" w:footer="47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F85" w:rsidRDefault="00766F85" w:rsidP="00766F85">
      <w:r>
        <w:separator/>
      </w:r>
    </w:p>
  </w:endnote>
  <w:endnote w:type="continuationSeparator" w:id="0">
    <w:p w:rsidR="00766F85" w:rsidRDefault="00766F85" w:rsidP="007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9F" w:rsidRDefault="00316B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9F" w:rsidRDefault="00316B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9F" w:rsidRDefault="00316B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F85" w:rsidRDefault="00766F85" w:rsidP="00766F85">
      <w:r>
        <w:separator/>
      </w:r>
    </w:p>
  </w:footnote>
  <w:footnote w:type="continuationSeparator" w:id="0">
    <w:p w:rsidR="00766F85" w:rsidRDefault="00766F85" w:rsidP="0076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9F" w:rsidRDefault="00316B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9F" w:rsidRDefault="00316B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9F" w:rsidRDefault="00316B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2"/>
  </w:num>
  <w:num w:numId="3">
    <w:abstractNumId w:val="1"/>
    <w:lvlOverride w:ilvl="0">
      <w:startOverride w:val="4"/>
      <w:lvl w:ilvl="0">
        <w:start w:val="4"/>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41FC0"/>
    <w:rsid w:val="0009111D"/>
    <w:rsid w:val="000B1EFF"/>
    <w:rsid w:val="000C6F13"/>
    <w:rsid w:val="002105C8"/>
    <w:rsid w:val="002978D7"/>
    <w:rsid w:val="00316B9F"/>
    <w:rsid w:val="00364627"/>
    <w:rsid w:val="003C1DB0"/>
    <w:rsid w:val="00463420"/>
    <w:rsid w:val="004945A6"/>
    <w:rsid w:val="004C54A7"/>
    <w:rsid w:val="004F404F"/>
    <w:rsid w:val="004F573D"/>
    <w:rsid w:val="00504A27"/>
    <w:rsid w:val="0050723F"/>
    <w:rsid w:val="00544DB7"/>
    <w:rsid w:val="005538E0"/>
    <w:rsid w:val="005735D3"/>
    <w:rsid w:val="005A287F"/>
    <w:rsid w:val="005C22BA"/>
    <w:rsid w:val="00650D75"/>
    <w:rsid w:val="006636A2"/>
    <w:rsid w:val="006A2AC3"/>
    <w:rsid w:val="006A43D8"/>
    <w:rsid w:val="006C42A3"/>
    <w:rsid w:val="006E27B4"/>
    <w:rsid w:val="006F2EAC"/>
    <w:rsid w:val="007268F5"/>
    <w:rsid w:val="0073544B"/>
    <w:rsid w:val="00744690"/>
    <w:rsid w:val="00766F85"/>
    <w:rsid w:val="007E4314"/>
    <w:rsid w:val="0080164A"/>
    <w:rsid w:val="00883582"/>
    <w:rsid w:val="0089109A"/>
    <w:rsid w:val="00896703"/>
    <w:rsid w:val="00925931"/>
    <w:rsid w:val="009C32F2"/>
    <w:rsid w:val="009F146A"/>
    <w:rsid w:val="00A85B07"/>
    <w:rsid w:val="00A92E9F"/>
    <w:rsid w:val="00AD166C"/>
    <w:rsid w:val="00B33840"/>
    <w:rsid w:val="00B75779"/>
    <w:rsid w:val="00BB4FD3"/>
    <w:rsid w:val="00BC0D85"/>
    <w:rsid w:val="00BE5BEF"/>
    <w:rsid w:val="00C0627B"/>
    <w:rsid w:val="00CA37E9"/>
    <w:rsid w:val="00CA62CE"/>
    <w:rsid w:val="00D0595D"/>
    <w:rsid w:val="00D14517"/>
    <w:rsid w:val="00D35283"/>
    <w:rsid w:val="00D5000C"/>
    <w:rsid w:val="00D51F9F"/>
    <w:rsid w:val="00D7631D"/>
    <w:rsid w:val="00D975F1"/>
    <w:rsid w:val="00E04E1A"/>
    <w:rsid w:val="00EC1EF7"/>
    <w:rsid w:val="00EF149A"/>
    <w:rsid w:val="00EF1988"/>
    <w:rsid w:val="00F741D7"/>
    <w:rsid w:val="00F74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6F85"/>
    <w:pPr>
      <w:tabs>
        <w:tab w:val="center" w:pos="4680"/>
        <w:tab w:val="right" w:pos="9360"/>
      </w:tabs>
    </w:pPr>
  </w:style>
  <w:style w:type="character" w:customStyle="1" w:styleId="HeaderChar">
    <w:name w:val="Header Char"/>
    <w:basedOn w:val="DefaultParagraphFont"/>
    <w:link w:val="Header"/>
    <w:uiPriority w:val="99"/>
    <w:rsid w:val="00766F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6F85"/>
    <w:pPr>
      <w:tabs>
        <w:tab w:val="center" w:pos="4680"/>
        <w:tab w:val="right" w:pos="9360"/>
      </w:tabs>
    </w:pPr>
  </w:style>
  <w:style w:type="character" w:customStyle="1" w:styleId="FooterChar">
    <w:name w:val="Footer Char"/>
    <w:basedOn w:val="DefaultParagraphFont"/>
    <w:link w:val="Footer"/>
    <w:uiPriority w:val="99"/>
    <w:rsid w:val="00766F85"/>
    <w:rPr>
      <w:rFonts w:ascii="Times New Roman" w:eastAsia="Times New Roman" w:hAnsi="Times New Roman" w:cs="Times New Roman"/>
      <w:sz w:val="24"/>
      <w:szCs w:val="24"/>
    </w:rPr>
  </w:style>
  <w:style w:type="character" w:styleId="PageNumber">
    <w:name w:val="page number"/>
    <w:basedOn w:val="DefaultParagraphFont"/>
    <w:rsid w:val="0009111D"/>
  </w:style>
  <w:style w:type="paragraph" w:styleId="Revision">
    <w:name w:val="Revision"/>
    <w:hidden/>
    <w:uiPriority w:val="99"/>
    <w:semiHidden/>
    <w:rsid w:val="00316B9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21C3A-F35F-4866-8BEE-24722E40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5802</Words>
  <Characters>33072</Characters>
  <Application>Microsoft Office Word</Application>
  <DocSecurity>0</DocSecurity>
  <Lines>275</Lines>
  <Paragraphs>77</Paragraphs>
  <ScaleCrop>false</ScaleCrop>
  <Company/>
  <LinksUpToDate>false</LinksUpToDate>
  <CharactersWithSpaces>38797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2017-09-19T14:04:00Z</dcterms:created>
  <dcterms:modified xsi:type="dcterms:W3CDTF">2017-09-19T14:04:00Z</dcterms:modified>
</cp:coreProperties>
</file>